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E2D5F" w14:textId="155132AB" w:rsidR="00827D82" w:rsidRPr="00D43571" w:rsidRDefault="00827D82" w:rsidP="00827D82">
      <w:pPr>
        <w:pStyle w:val="3GPPHeader"/>
        <w:spacing w:after="60"/>
        <w:rPr>
          <w:rFonts w:cs="Arial"/>
          <w:sz w:val="32"/>
          <w:szCs w:val="32"/>
          <w:highlight w:val="yellow"/>
          <w:lang w:val="de-DE"/>
        </w:rPr>
      </w:pPr>
      <w:bookmarkStart w:id="0" w:name="_Hlk485401214"/>
      <w:r w:rsidRPr="00561665">
        <w:rPr>
          <w:rFonts w:cs="Arial"/>
          <w:lang w:val="de-DE"/>
        </w:rPr>
        <w:t>3GPP TSG-RAN WG2 #103bis</w:t>
      </w:r>
      <w:r w:rsidRPr="00561665">
        <w:rPr>
          <w:rFonts w:cs="Arial"/>
          <w:lang w:val="de-DE"/>
        </w:rPr>
        <w:tab/>
      </w:r>
      <w:r w:rsidRPr="00561665">
        <w:rPr>
          <w:rFonts w:cs="Arial"/>
          <w:sz w:val="32"/>
          <w:szCs w:val="32"/>
          <w:lang w:val="de-DE"/>
        </w:rPr>
        <w:t>Tdoc R2-</w:t>
      </w:r>
      <w:r w:rsidR="00D43571" w:rsidRPr="00D43571">
        <w:rPr>
          <w:rFonts w:cs="Arial"/>
          <w:sz w:val="32"/>
          <w:szCs w:val="32"/>
          <w:lang w:val="de-DE"/>
        </w:rPr>
        <w:t>1814810</w:t>
      </w:r>
    </w:p>
    <w:p w14:paraId="6F3F54D3" w14:textId="77777777" w:rsidR="00827D82" w:rsidRPr="00AC6829" w:rsidRDefault="00827D82" w:rsidP="00827D82">
      <w:pPr>
        <w:pStyle w:val="3GPPHeader"/>
        <w:rPr>
          <w:rFonts w:cs="Arial"/>
        </w:rPr>
      </w:pPr>
      <w:r w:rsidRPr="00AC6829">
        <w:rPr>
          <w:rFonts w:cs="Arial"/>
        </w:rPr>
        <w:t>Chengdu, China, 8th – 12th October 2018</w:t>
      </w:r>
      <w:r w:rsidRPr="00AC6829">
        <w:rPr>
          <w:rFonts w:cs="Arial"/>
          <w:szCs w:val="24"/>
        </w:rPr>
        <w:tab/>
      </w:r>
      <w:bookmarkEnd w:id="0"/>
    </w:p>
    <w:p w14:paraId="6BA60F25" w14:textId="77777777" w:rsidR="00827D82" w:rsidRPr="00AC6829" w:rsidRDefault="00827D82" w:rsidP="00827D82">
      <w:pPr>
        <w:pStyle w:val="3GPPHeader"/>
        <w:rPr>
          <w:rFonts w:cs="Arial"/>
        </w:rPr>
      </w:pPr>
    </w:p>
    <w:p w14:paraId="5C9FFF3E" w14:textId="48B9307C" w:rsidR="00827D82" w:rsidRPr="00AC6829" w:rsidRDefault="00827D82" w:rsidP="00827D82">
      <w:pPr>
        <w:pStyle w:val="3GPPHeader"/>
        <w:rPr>
          <w:rFonts w:cs="Arial"/>
          <w:sz w:val="22"/>
          <w:szCs w:val="22"/>
          <w:lang w:val="en-US"/>
        </w:rPr>
      </w:pPr>
      <w:r w:rsidRPr="00AC6829">
        <w:rPr>
          <w:rFonts w:cs="Arial"/>
          <w:sz w:val="22"/>
          <w:szCs w:val="22"/>
          <w:lang w:val="en-US"/>
        </w:rPr>
        <w:t>Agenda Item:</w:t>
      </w:r>
      <w:r w:rsidRPr="00AC6829">
        <w:rPr>
          <w:rFonts w:cs="Arial"/>
          <w:sz w:val="22"/>
          <w:szCs w:val="22"/>
          <w:lang w:val="en-US"/>
        </w:rPr>
        <w:tab/>
      </w:r>
      <w:r w:rsidR="009B6C7B" w:rsidRPr="009B6C7B">
        <w:rPr>
          <w:rFonts w:cs="Arial"/>
          <w:sz w:val="22"/>
          <w:szCs w:val="22"/>
          <w:lang w:val="en-US"/>
        </w:rPr>
        <w:t xml:space="preserve">11.7.2   </w:t>
      </w:r>
    </w:p>
    <w:p w14:paraId="010FD0A8" w14:textId="77777777" w:rsidR="00827D82" w:rsidRPr="00AC6829" w:rsidRDefault="00827D82" w:rsidP="00827D82">
      <w:pPr>
        <w:pStyle w:val="3GPPHeader"/>
        <w:rPr>
          <w:rFonts w:cs="Arial"/>
          <w:sz w:val="22"/>
          <w:szCs w:val="22"/>
        </w:rPr>
      </w:pPr>
      <w:r w:rsidRPr="00AC6829">
        <w:rPr>
          <w:rFonts w:cs="Arial"/>
          <w:sz w:val="22"/>
          <w:szCs w:val="22"/>
        </w:rPr>
        <w:t>Source:</w:t>
      </w:r>
      <w:r w:rsidRPr="00AC6829">
        <w:rPr>
          <w:rFonts w:cs="Arial"/>
          <w:sz w:val="22"/>
          <w:szCs w:val="22"/>
        </w:rPr>
        <w:tab/>
        <w:t>Ericsson</w:t>
      </w:r>
    </w:p>
    <w:p w14:paraId="56C47C6B" w14:textId="2665AB1F" w:rsidR="00827D82" w:rsidRPr="00AC6829" w:rsidRDefault="00827D82" w:rsidP="00827D82">
      <w:pPr>
        <w:pStyle w:val="3GPPHeader"/>
        <w:rPr>
          <w:rFonts w:cs="Arial"/>
          <w:sz w:val="22"/>
          <w:szCs w:val="22"/>
        </w:rPr>
      </w:pPr>
      <w:r w:rsidRPr="00AC6829">
        <w:rPr>
          <w:rFonts w:cs="Arial"/>
          <w:sz w:val="22"/>
          <w:szCs w:val="22"/>
        </w:rPr>
        <w:t>Title:</w:t>
      </w:r>
      <w:r w:rsidRPr="00AC6829">
        <w:rPr>
          <w:rFonts w:cs="Arial"/>
          <w:sz w:val="22"/>
          <w:szCs w:val="22"/>
        </w:rPr>
        <w:tab/>
      </w:r>
      <w:r w:rsidRPr="00220C34">
        <w:rPr>
          <w:rFonts w:cs="Arial"/>
          <w:sz w:val="22"/>
          <w:szCs w:val="22"/>
        </w:rPr>
        <w:t>Use Cases and Scenarios</w:t>
      </w:r>
    </w:p>
    <w:p w14:paraId="4AE60856" w14:textId="77777777" w:rsidR="00827D82" w:rsidRPr="00AC6829" w:rsidRDefault="00827D82" w:rsidP="00827D82">
      <w:pPr>
        <w:pStyle w:val="3GPPHeader"/>
        <w:rPr>
          <w:rFonts w:cs="Arial"/>
          <w:sz w:val="22"/>
          <w:szCs w:val="22"/>
        </w:rPr>
      </w:pPr>
      <w:r w:rsidRPr="00E50399">
        <w:rPr>
          <w:rFonts w:cs="Arial"/>
          <w:sz w:val="22"/>
          <w:szCs w:val="22"/>
        </w:rPr>
        <w:t>Document for:</w:t>
      </w:r>
      <w:r w:rsidRPr="00E50399">
        <w:rPr>
          <w:rFonts w:cs="Arial"/>
          <w:sz w:val="22"/>
          <w:szCs w:val="22"/>
        </w:rPr>
        <w:tab/>
        <w:t>Discussion, Decision</w:t>
      </w:r>
    </w:p>
    <w:p w14:paraId="3E2FD18C" w14:textId="77777777" w:rsidR="00A625A8" w:rsidRPr="00A625A8" w:rsidRDefault="00A625A8" w:rsidP="00A625A8">
      <w:pPr>
        <w:overflowPunct w:val="0"/>
        <w:autoSpaceDE w:val="0"/>
        <w:autoSpaceDN w:val="0"/>
        <w:adjustRightInd w:val="0"/>
        <w:spacing w:after="120"/>
        <w:jc w:val="both"/>
        <w:textAlignment w:val="baseline"/>
        <w:rPr>
          <w:rFonts w:ascii="Arial" w:eastAsia="Times New Roman" w:hAnsi="Arial" w:cs="Arial"/>
          <w:sz w:val="20"/>
          <w:szCs w:val="20"/>
          <w:lang w:val="en-GB" w:eastAsia="zh-CN"/>
        </w:rPr>
      </w:pPr>
    </w:p>
    <w:p w14:paraId="4B86B3C3" w14:textId="782BA0A6" w:rsidR="00A625A8" w:rsidRPr="00BD0DEB" w:rsidRDefault="00481CE0" w:rsidP="00BD0DEB">
      <w:pPr>
        <w:keepNext/>
        <w:keepLines/>
        <w:pBdr>
          <w:top w:val="single" w:sz="12" w:space="3" w:color="auto"/>
        </w:pBdr>
        <w:tabs>
          <w:tab w:val="num" w:pos="432"/>
        </w:tabs>
        <w:overflowPunct w:val="0"/>
        <w:autoSpaceDE w:val="0"/>
        <w:autoSpaceDN w:val="0"/>
        <w:adjustRightInd w:val="0"/>
        <w:spacing w:before="240" w:after="180"/>
        <w:textAlignment w:val="baseline"/>
        <w:outlineLvl w:val="0"/>
        <w:rPr>
          <w:rFonts w:ascii="Arial" w:eastAsia="Times New Roman" w:hAnsi="Arial" w:cs="Arial"/>
          <w:sz w:val="36"/>
          <w:szCs w:val="36"/>
          <w:lang w:val="en-GB" w:eastAsia="zh-CN"/>
        </w:rPr>
      </w:pPr>
      <w:r w:rsidRPr="00BD0DEB">
        <w:rPr>
          <w:rFonts w:ascii="Arial" w:eastAsia="Times New Roman" w:hAnsi="Arial" w:cs="Arial"/>
          <w:sz w:val="36"/>
          <w:szCs w:val="36"/>
          <w:lang w:val="en-GB" w:eastAsia="zh-CN"/>
        </w:rPr>
        <w:t xml:space="preserve">1 </w:t>
      </w:r>
      <w:r w:rsidR="00A625A8" w:rsidRPr="00BD0DEB">
        <w:rPr>
          <w:rFonts w:ascii="Arial" w:eastAsia="Times New Roman" w:hAnsi="Arial" w:cs="Arial"/>
          <w:sz w:val="36"/>
          <w:szCs w:val="36"/>
          <w:lang w:val="en-GB" w:eastAsia="zh-CN"/>
        </w:rPr>
        <w:t>Introduction</w:t>
      </w:r>
      <w:bookmarkStart w:id="1" w:name="_GoBack"/>
      <w:bookmarkEnd w:id="1"/>
    </w:p>
    <w:p w14:paraId="73FC9794" w14:textId="2F278425" w:rsidR="005E4243" w:rsidRPr="006059D7" w:rsidRDefault="005E4243" w:rsidP="00B2520F">
      <w:pPr>
        <w:jc w:val="both"/>
        <w:rPr>
          <w:rFonts w:ascii="Arial" w:hAnsi="Arial" w:cs="Arial"/>
          <w:sz w:val="20"/>
          <w:szCs w:val="20"/>
        </w:rPr>
      </w:pPr>
      <w:bookmarkStart w:id="2" w:name="_Ref178064866"/>
      <w:r w:rsidRPr="006059D7">
        <w:rPr>
          <w:rFonts w:ascii="Arial" w:hAnsi="Arial" w:cs="Arial"/>
          <w:sz w:val="20"/>
          <w:szCs w:val="20"/>
        </w:rPr>
        <w:t xml:space="preserve">NR is envisioned to be a core part of the </w:t>
      </w:r>
      <w:r w:rsidR="006503D3">
        <w:rPr>
          <w:rFonts w:ascii="Arial" w:hAnsi="Arial" w:cs="Arial"/>
          <w:sz w:val="20"/>
          <w:szCs w:val="20"/>
        </w:rPr>
        <w:t>Industrial Io</w:t>
      </w:r>
      <w:r w:rsidR="00B7085A">
        <w:rPr>
          <w:rFonts w:ascii="Arial" w:hAnsi="Arial" w:cs="Arial"/>
          <w:sz w:val="20"/>
          <w:szCs w:val="20"/>
        </w:rPr>
        <w:t>T</w:t>
      </w:r>
      <w:r w:rsidR="006503D3">
        <w:rPr>
          <w:rFonts w:ascii="Arial" w:hAnsi="Arial" w:cs="Arial"/>
          <w:sz w:val="20"/>
          <w:szCs w:val="20"/>
        </w:rPr>
        <w:t xml:space="preserve">, such as the </w:t>
      </w:r>
      <w:r w:rsidRPr="006059D7">
        <w:rPr>
          <w:rFonts w:ascii="Arial" w:hAnsi="Arial" w:cs="Arial"/>
          <w:sz w:val="20"/>
          <w:szCs w:val="20"/>
        </w:rPr>
        <w:t xml:space="preserve">future factory. It will be supporting actively the factory automation domain </w:t>
      </w:r>
      <w:r w:rsidR="5B663688" w:rsidRPr="006059D7">
        <w:rPr>
          <w:rFonts w:ascii="Arial" w:hAnsi="Arial" w:cs="Arial"/>
          <w:sz w:val="20"/>
          <w:szCs w:val="20"/>
        </w:rPr>
        <w:t xml:space="preserve">by </w:t>
      </w:r>
      <w:r w:rsidRPr="006059D7">
        <w:rPr>
          <w:rFonts w:ascii="Arial" w:hAnsi="Arial" w:cs="Arial"/>
          <w:sz w:val="20"/>
          <w:szCs w:val="20"/>
        </w:rPr>
        <w:t xml:space="preserve">providing reliable </w:t>
      </w:r>
      <w:r w:rsidR="00356B9A">
        <w:rPr>
          <w:rFonts w:ascii="Arial" w:hAnsi="Arial" w:cs="Arial"/>
          <w:sz w:val="20"/>
          <w:szCs w:val="20"/>
        </w:rPr>
        <w:t xml:space="preserve">data </w:t>
      </w:r>
      <w:r w:rsidR="006503D3">
        <w:rPr>
          <w:rFonts w:ascii="Arial" w:hAnsi="Arial" w:cs="Arial"/>
          <w:sz w:val="20"/>
          <w:szCs w:val="20"/>
        </w:rPr>
        <w:t>communication</w:t>
      </w:r>
      <w:r w:rsidRPr="006059D7">
        <w:rPr>
          <w:rFonts w:ascii="Arial" w:hAnsi="Arial" w:cs="Arial"/>
          <w:sz w:val="20"/>
          <w:szCs w:val="20"/>
        </w:rPr>
        <w:t xml:space="preserve"> services</w:t>
      </w:r>
      <w:r w:rsidR="5B663688" w:rsidRPr="006059D7">
        <w:rPr>
          <w:rFonts w:ascii="Arial" w:hAnsi="Arial" w:cs="Arial"/>
          <w:sz w:val="20"/>
          <w:szCs w:val="20"/>
        </w:rPr>
        <w:t xml:space="preserve"> </w:t>
      </w:r>
      <w:r w:rsidR="000C1109">
        <w:rPr>
          <w:rFonts w:ascii="Arial" w:hAnsi="Arial" w:cs="Arial"/>
          <w:sz w:val="20"/>
          <w:szCs w:val="20"/>
        </w:rPr>
        <w:t>enabling</w:t>
      </w:r>
      <w:r w:rsidR="5B663688" w:rsidRPr="006059D7">
        <w:rPr>
          <w:rFonts w:ascii="Arial" w:hAnsi="Arial" w:cs="Arial"/>
          <w:sz w:val="20"/>
          <w:szCs w:val="20"/>
        </w:rPr>
        <w:t xml:space="preserve"> </w:t>
      </w:r>
      <w:r w:rsidR="006503D3">
        <w:rPr>
          <w:rFonts w:ascii="Arial" w:hAnsi="Arial" w:cs="Arial"/>
          <w:sz w:val="20"/>
          <w:szCs w:val="20"/>
        </w:rPr>
        <w:t xml:space="preserve">this way </w:t>
      </w:r>
      <w:r w:rsidRPr="006059D7">
        <w:rPr>
          <w:rFonts w:ascii="Arial" w:hAnsi="Arial" w:cs="Arial"/>
          <w:sz w:val="20"/>
          <w:szCs w:val="20"/>
        </w:rPr>
        <w:t>new use cases.</w:t>
      </w:r>
    </w:p>
    <w:p w14:paraId="3C50061F" w14:textId="77777777" w:rsidR="005E4243" w:rsidRPr="006059D7" w:rsidRDefault="005E4243" w:rsidP="005E4243">
      <w:pPr>
        <w:ind w:firstLine="720"/>
        <w:jc w:val="both"/>
        <w:rPr>
          <w:rFonts w:ascii="Arial" w:hAnsi="Arial" w:cs="Arial"/>
          <w:sz w:val="20"/>
          <w:szCs w:val="20"/>
        </w:rPr>
      </w:pPr>
    </w:p>
    <w:p w14:paraId="6507A8C1" w14:textId="1A054607" w:rsidR="005E4243" w:rsidRPr="006059D7" w:rsidRDefault="005E4243" w:rsidP="00B2520F">
      <w:pPr>
        <w:jc w:val="both"/>
        <w:rPr>
          <w:rFonts w:ascii="Arial" w:hAnsi="Arial" w:cs="Arial"/>
          <w:sz w:val="20"/>
          <w:szCs w:val="20"/>
        </w:rPr>
      </w:pPr>
      <w:r w:rsidRPr="006059D7">
        <w:rPr>
          <w:rFonts w:ascii="Arial" w:hAnsi="Arial" w:cs="Arial"/>
          <w:sz w:val="20"/>
          <w:szCs w:val="20"/>
        </w:rPr>
        <w:t xml:space="preserve">To a big extent, up to today, a factory relies on reliable wired connections. The factory of the future is seen as an environment with multiple sensors, virtualized hardware controllers and autonomous robots. Such diversity </w:t>
      </w:r>
      <w:r w:rsidR="6194C6DB" w:rsidRPr="006059D7">
        <w:rPr>
          <w:rFonts w:ascii="Arial" w:hAnsi="Arial" w:cs="Arial"/>
          <w:sz w:val="20"/>
          <w:szCs w:val="20"/>
        </w:rPr>
        <w:t xml:space="preserve">in hardware and processes, </w:t>
      </w:r>
      <w:r w:rsidRPr="006059D7">
        <w:rPr>
          <w:rFonts w:ascii="Arial" w:hAnsi="Arial" w:cs="Arial"/>
          <w:sz w:val="20"/>
          <w:szCs w:val="20"/>
        </w:rPr>
        <w:t>will benefit from wireless links</w:t>
      </w:r>
      <w:r w:rsidR="6194C6DB" w:rsidRPr="006059D7">
        <w:rPr>
          <w:rFonts w:ascii="Arial" w:hAnsi="Arial" w:cs="Arial"/>
          <w:sz w:val="20"/>
          <w:szCs w:val="20"/>
        </w:rPr>
        <w:t>. Wireless links</w:t>
      </w:r>
      <w:r w:rsidRPr="006059D7">
        <w:rPr>
          <w:rFonts w:ascii="Arial" w:hAnsi="Arial" w:cs="Arial"/>
          <w:sz w:val="20"/>
          <w:szCs w:val="20"/>
        </w:rPr>
        <w:t xml:space="preserve"> reduce installation costs and enable new use cases that are not possible with wired solutions. For example, autonomous driving</w:t>
      </w:r>
      <w:r w:rsidR="00BC48D0">
        <w:rPr>
          <w:rFonts w:ascii="Arial" w:hAnsi="Arial" w:cs="Arial"/>
          <w:sz w:val="20"/>
          <w:szCs w:val="20"/>
        </w:rPr>
        <w:t xml:space="preserve"> or </w:t>
      </w:r>
      <w:r w:rsidR="00C55926">
        <w:rPr>
          <w:rFonts w:ascii="Arial" w:hAnsi="Arial" w:cs="Arial"/>
          <w:sz w:val="20"/>
          <w:szCs w:val="20"/>
        </w:rPr>
        <w:t>guided</w:t>
      </w:r>
      <w:r w:rsidRPr="006059D7">
        <w:rPr>
          <w:rFonts w:ascii="Arial" w:hAnsi="Arial" w:cs="Arial"/>
          <w:sz w:val="20"/>
          <w:szCs w:val="20"/>
        </w:rPr>
        <w:t xml:space="preserve"> entities(robots), within a factory, that transport goods from one p</w:t>
      </w:r>
      <w:r w:rsidR="32438558" w:rsidRPr="006059D7">
        <w:rPr>
          <w:rFonts w:ascii="Arial" w:hAnsi="Arial" w:cs="Arial"/>
          <w:sz w:val="20"/>
          <w:szCs w:val="20"/>
        </w:rPr>
        <w:t>roduction chain to the other</w:t>
      </w:r>
      <w:r w:rsidRPr="006059D7">
        <w:rPr>
          <w:rFonts w:ascii="Arial" w:hAnsi="Arial" w:cs="Arial"/>
          <w:sz w:val="20"/>
          <w:szCs w:val="20"/>
        </w:rPr>
        <w:t>.</w:t>
      </w:r>
    </w:p>
    <w:p w14:paraId="25A4080D" w14:textId="2D64D257" w:rsidR="00B43A05" w:rsidRPr="00A625A8" w:rsidRDefault="0058372E">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2 </w:t>
      </w:r>
      <w:r w:rsidR="00A625A8" w:rsidRPr="00A625A8">
        <w:rPr>
          <w:rFonts w:ascii="Arial" w:eastAsia="Times New Roman" w:hAnsi="Arial" w:cs="Arial"/>
          <w:sz w:val="36"/>
          <w:szCs w:val="36"/>
          <w:lang w:val="en-GB" w:eastAsia="zh-CN"/>
        </w:rPr>
        <w:t>Discussion</w:t>
      </w:r>
      <w:bookmarkEnd w:id="2"/>
    </w:p>
    <w:p w14:paraId="6C5AFA14" w14:textId="0B2DA578" w:rsidR="00AB0D54" w:rsidRPr="0032799B" w:rsidRDefault="00AB0D54" w:rsidP="00AB0D54">
      <w:pPr>
        <w:keepNext/>
        <w:keepLines/>
        <w:tabs>
          <w:tab w:val="num" w:pos="576"/>
        </w:tabs>
        <w:overflowPunct w:val="0"/>
        <w:autoSpaceDE w:val="0"/>
        <w:autoSpaceDN w:val="0"/>
        <w:adjustRightInd w:val="0"/>
        <w:spacing w:before="180" w:after="180"/>
        <w:ind w:left="576" w:hanging="576"/>
        <w:textAlignment w:val="baseline"/>
        <w:outlineLvl w:val="1"/>
        <w:rPr>
          <w:rFonts w:ascii="Arial" w:eastAsia="Times New Roman" w:hAnsi="Arial" w:cs="Arial"/>
          <w:sz w:val="32"/>
          <w:szCs w:val="32"/>
          <w:lang w:val="en-GB" w:eastAsia="zh-CN"/>
        </w:rPr>
      </w:pPr>
      <w:r>
        <w:rPr>
          <w:rFonts w:ascii="Arial" w:eastAsia="Times New Roman" w:hAnsi="Arial" w:cs="Arial"/>
          <w:sz w:val="32"/>
          <w:szCs w:val="32"/>
          <w:lang w:val="en-GB" w:eastAsia="zh-CN"/>
        </w:rPr>
        <w:t xml:space="preserve">2.1 </w:t>
      </w:r>
      <w:r w:rsidR="0045366E">
        <w:rPr>
          <w:rFonts w:ascii="Arial" w:eastAsia="Times New Roman" w:hAnsi="Arial" w:cs="Arial"/>
          <w:sz w:val="32"/>
          <w:szCs w:val="32"/>
          <w:lang w:val="en-GB" w:eastAsia="zh-CN"/>
        </w:rPr>
        <w:t>Use-cases, factory automation</w:t>
      </w:r>
    </w:p>
    <w:p w14:paraId="19E032E9" w14:textId="0006C21B" w:rsidR="00A0775F" w:rsidRDefault="00FA5F6E" w:rsidP="00761222">
      <w:pPr>
        <w:jc w:val="both"/>
        <w:rPr>
          <w:rFonts w:ascii="Arial" w:hAnsi="Arial" w:cs="Arial"/>
          <w:sz w:val="20"/>
          <w:szCs w:val="20"/>
        </w:rPr>
      </w:pPr>
      <w:r w:rsidRPr="00FA5F6E">
        <w:rPr>
          <w:rFonts w:ascii="Arial" w:hAnsi="Arial" w:cs="Arial"/>
          <w:sz w:val="20"/>
          <w:szCs w:val="20"/>
        </w:rPr>
        <w:t>TR 22.804, provides</w:t>
      </w:r>
      <w:r w:rsidR="00BB169F">
        <w:rPr>
          <w:rFonts w:ascii="Arial" w:hAnsi="Arial" w:cs="Arial"/>
          <w:sz w:val="20"/>
          <w:szCs w:val="20"/>
        </w:rPr>
        <w:t xml:space="preserve">, at section 8, </w:t>
      </w:r>
      <w:r w:rsidRPr="00FA5F6E">
        <w:rPr>
          <w:rFonts w:ascii="Arial" w:hAnsi="Arial" w:cs="Arial"/>
          <w:sz w:val="20"/>
          <w:szCs w:val="20"/>
        </w:rPr>
        <w:t xml:space="preserve">diverse use cases, for factory automation. </w:t>
      </w:r>
      <w:r w:rsidR="007067FF">
        <w:rPr>
          <w:rFonts w:ascii="Arial" w:hAnsi="Arial" w:cs="Arial"/>
          <w:sz w:val="20"/>
          <w:szCs w:val="20"/>
        </w:rPr>
        <w:t>According to the use cases provided there,</w:t>
      </w:r>
      <w:r w:rsidRPr="00FA5F6E">
        <w:rPr>
          <w:rFonts w:ascii="Arial" w:hAnsi="Arial" w:cs="Arial"/>
          <w:sz w:val="20"/>
          <w:szCs w:val="20"/>
        </w:rPr>
        <w:t xml:space="preserve"> the motion control and the control-to-control use case</w:t>
      </w:r>
      <w:r w:rsidR="0005797F">
        <w:rPr>
          <w:rFonts w:ascii="Arial" w:hAnsi="Arial" w:cs="Arial"/>
          <w:sz w:val="20"/>
          <w:szCs w:val="20"/>
        </w:rPr>
        <w:t>s</w:t>
      </w:r>
      <w:r w:rsidR="007067FF">
        <w:rPr>
          <w:rFonts w:ascii="Arial" w:hAnsi="Arial" w:cs="Arial"/>
          <w:sz w:val="20"/>
          <w:szCs w:val="20"/>
        </w:rPr>
        <w:t xml:space="preserve"> are </w:t>
      </w:r>
      <w:r w:rsidR="00FF72D0">
        <w:rPr>
          <w:rFonts w:ascii="Arial" w:hAnsi="Arial" w:cs="Arial"/>
          <w:sz w:val="20"/>
          <w:szCs w:val="20"/>
        </w:rPr>
        <w:t xml:space="preserve">one of </w:t>
      </w:r>
      <w:r w:rsidR="007067FF">
        <w:rPr>
          <w:rFonts w:ascii="Arial" w:hAnsi="Arial" w:cs="Arial"/>
          <w:sz w:val="20"/>
          <w:szCs w:val="20"/>
        </w:rPr>
        <w:t>the most demanding ones.</w:t>
      </w:r>
      <w:r w:rsidRPr="00FA5F6E">
        <w:rPr>
          <w:rFonts w:ascii="Arial" w:hAnsi="Arial" w:cs="Arial"/>
          <w:sz w:val="20"/>
          <w:szCs w:val="20"/>
        </w:rPr>
        <w:t xml:space="preserve"> </w:t>
      </w:r>
      <w:r w:rsidR="007067FF">
        <w:rPr>
          <w:rFonts w:ascii="Arial" w:hAnsi="Arial" w:cs="Arial"/>
          <w:sz w:val="20"/>
          <w:szCs w:val="20"/>
        </w:rPr>
        <w:t xml:space="preserve">For example, the NR should handle </w:t>
      </w:r>
      <w:r w:rsidRPr="00FA5F6E">
        <w:rPr>
          <w:rFonts w:ascii="Arial" w:hAnsi="Arial" w:cs="Arial"/>
          <w:sz w:val="20"/>
          <w:szCs w:val="20"/>
        </w:rPr>
        <w:t>packet interval</w:t>
      </w:r>
      <w:r w:rsidR="007067FF">
        <w:rPr>
          <w:rFonts w:ascii="Arial" w:hAnsi="Arial" w:cs="Arial"/>
          <w:sz w:val="20"/>
          <w:szCs w:val="20"/>
        </w:rPr>
        <w:t>s</w:t>
      </w:r>
      <w:r w:rsidRPr="00FA5F6E">
        <w:rPr>
          <w:rFonts w:ascii="Arial" w:hAnsi="Arial" w:cs="Arial"/>
          <w:sz w:val="20"/>
          <w:szCs w:val="20"/>
        </w:rPr>
        <w:t xml:space="preserve"> ranging from 0,5</w:t>
      </w:r>
      <w:r w:rsidR="00822F5C">
        <w:rPr>
          <w:rFonts w:ascii="Arial" w:hAnsi="Arial" w:cs="Arial"/>
          <w:sz w:val="20"/>
          <w:szCs w:val="20"/>
        </w:rPr>
        <w:t xml:space="preserve"> </w:t>
      </w:r>
      <w:r w:rsidRPr="00FA5F6E">
        <w:rPr>
          <w:rFonts w:ascii="Arial" w:hAnsi="Arial" w:cs="Arial"/>
          <w:sz w:val="20"/>
          <w:szCs w:val="20"/>
        </w:rPr>
        <w:t>ms to 2</w:t>
      </w:r>
      <w:r w:rsidR="00822F5C">
        <w:rPr>
          <w:rFonts w:ascii="Arial" w:hAnsi="Arial" w:cs="Arial"/>
          <w:sz w:val="20"/>
          <w:szCs w:val="20"/>
        </w:rPr>
        <w:t xml:space="preserve"> </w:t>
      </w:r>
      <w:proofErr w:type="spellStart"/>
      <w:r w:rsidRPr="00FA5F6E">
        <w:rPr>
          <w:rFonts w:ascii="Arial" w:hAnsi="Arial" w:cs="Arial"/>
          <w:sz w:val="20"/>
          <w:szCs w:val="20"/>
        </w:rPr>
        <w:t>ms.</w:t>
      </w:r>
      <w:proofErr w:type="spellEnd"/>
      <w:r w:rsidRPr="00FA5F6E">
        <w:rPr>
          <w:rFonts w:ascii="Arial" w:hAnsi="Arial" w:cs="Arial"/>
          <w:sz w:val="20"/>
          <w:szCs w:val="20"/>
        </w:rPr>
        <w:t xml:space="preserve"> </w:t>
      </w:r>
      <w:r w:rsidR="007067FF">
        <w:rPr>
          <w:rFonts w:ascii="Arial" w:hAnsi="Arial" w:cs="Arial"/>
          <w:sz w:val="20"/>
          <w:szCs w:val="20"/>
        </w:rPr>
        <w:t>Moreover</w:t>
      </w:r>
      <w:r w:rsidR="00F21D25">
        <w:rPr>
          <w:rFonts w:ascii="Arial" w:hAnsi="Arial" w:cs="Arial"/>
          <w:sz w:val="20"/>
          <w:szCs w:val="20"/>
        </w:rPr>
        <w:t>,</w:t>
      </w:r>
      <w:r w:rsidR="007067FF">
        <w:rPr>
          <w:rFonts w:ascii="Arial" w:hAnsi="Arial" w:cs="Arial"/>
          <w:sz w:val="20"/>
          <w:szCs w:val="20"/>
        </w:rPr>
        <w:t xml:space="preserve"> also</w:t>
      </w:r>
      <w:r w:rsidRPr="00FA5F6E">
        <w:rPr>
          <w:rFonts w:ascii="Arial" w:hAnsi="Arial" w:cs="Arial"/>
          <w:sz w:val="20"/>
          <w:szCs w:val="20"/>
        </w:rPr>
        <w:t xml:space="preserve"> </w:t>
      </w:r>
      <w:r w:rsidR="00F21D25">
        <w:rPr>
          <w:rFonts w:ascii="Arial" w:hAnsi="Arial" w:cs="Arial"/>
          <w:sz w:val="20"/>
          <w:szCs w:val="20"/>
        </w:rPr>
        <w:t xml:space="preserve">the defined reliability of the communication services should be </w:t>
      </w:r>
      <w:r w:rsidR="005B047A">
        <w:rPr>
          <w:rFonts w:ascii="Arial" w:hAnsi="Arial" w:cs="Arial"/>
          <w:sz w:val="20"/>
          <w:szCs w:val="20"/>
        </w:rPr>
        <w:t xml:space="preserve">as </w:t>
      </w:r>
      <w:r w:rsidR="00F21D25">
        <w:rPr>
          <w:rFonts w:ascii="Arial" w:hAnsi="Arial" w:cs="Arial"/>
          <w:sz w:val="20"/>
          <w:szCs w:val="20"/>
        </w:rPr>
        <w:t>high</w:t>
      </w:r>
      <w:r w:rsidRPr="00FA5F6E">
        <w:rPr>
          <w:rFonts w:ascii="Arial" w:hAnsi="Arial" w:cs="Arial"/>
          <w:sz w:val="20"/>
          <w:szCs w:val="20"/>
        </w:rPr>
        <w:t xml:space="preserve"> a</w:t>
      </w:r>
      <w:r w:rsidR="00F21D25">
        <w:rPr>
          <w:rFonts w:ascii="Arial" w:hAnsi="Arial" w:cs="Arial"/>
          <w:sz w:val="20"/>
          <w:szCs w:val="20"/>
        </w:rPr>
        <w:t>s</w:t>
      </w:r>
      <w:r w:rsidRPr="00FA5F6E">
        <w:rPr>
          <w:rFonts w:ascii="Arial" w:hAnsi="Arial" w:cs="Arial"/>
          <w:sz w:val="20"/>
          <w:szCs w:val="20"/>
        </w:rPr>
        <w:t xml:space="preserve"> 99,999999%</w:t>
      </w:r>
      <w:r w:rsidR="00F21D25">
        <w:rPr>
          <w:rFonts w:ascii="Arial" w:hAnsi="Arial" w:cs="Arial"/>
          <w:sz w:val="20"/>
          <w:szCs w:val="20"/>
        </w:rPr>
        <w:t xml:space="preserve">. </w:t>
      </w:r>
      <w:r w:rsidR="00B25810">
        <w:rPr>
          <w:rFonts w:ascii="Arial" w:hAnsi="Arial" w:cs="Arial"/>
          <w:sz w:val="20"/>
          <w:szCs w:val="20"/>
        </w:rPr>
        <w:t>Additionally,</w:t>
      </w:r>
      <w:r w:rsidR="00376952">
        <w:rPr>
          <w:rFonts w:ascii="Arial" w:hAnsi="Arial" w:cs="Arial"/>
          <w:sz w:val="20"/>
          <w:szCs w:val="20"/>
        </w:rPr>
        <w:t xml:space="preserve"> </w:t>
      </w:r>
      <w:r w:rsidR="00307ACB">
        <w:rPr>
          <w:rFonts w:ascii="Arial" w:hAnsi="Arial" w:cs="Arial"/>
          <w:sz w:val="20"/>
          <w:szCs w:val="20"/>
        </w:rPr>
        <w:t>there are requirements on serving traffic with bounded latency, that also requires time synchronization</w:t>
      </w:r>
      <w:r w:rsidR="002827E4">
        <w:rPr>
          <w:rFonts w:ascii="Arial" w:hAnsi="Arial" w:cs="Arial"/>
          <w:sz w:val="20"/>
          <w:szCs w:val="20"/>
        </w:rPr>
        <w:t xml:space="preserve"> inside the local deployment</w:t>
      </w:r>
      <w:r w:rsidR="0005797F">
        <w:rPr>
          <w:rFonts w:ascii="Arial" w:hAnsi="Arial" w:cs="Arial"/>
          <w:sz w:val="20"/>
          <w:szCs w:val="20"/>
        </w:rPr>
        <w:t>, where NR operates in.</w:t>
      </w:r>
    </w:p>
    <w:p w14:paraId="34114023" w14:textId="77777777" w:rsidR="00A21E59" w:rsidRDefault="00A21E59">
      <w:pPr>
        <w:ind w:firstLine="720"/>
        <w:jc w:val="both"/>
        <w:rPr>
          <w:rFonts w:ascii="Arial" w:hAnsi="Arial" w:cs="Arial"/>
          <w:sz w:val="20"/>
          <w:szCs w:val="20"/>
        </w:rPr>
      </w:pPr>
    </w:p>
    <w:p w14:paraId="21B0AFFB" w14:textId="7DFA8CEB" w:rsidR="005940D4" w:rsidRDefault="00AB0D54" w:rsidP="00A82BCC">
      <w:pPr>
        <w:jc w:val="both"/>
        <w:rPr>
          <w:rFonts w:ascii="Arial" w:hAnsi="Arial" w:cs="Arial"/>
          <w:sz w:val="20"/>
          <w:szCs w:val="20"/>
        </w:rPr>
      </w:pPr>
      <w:r w:rsidRPr="00437DDF">
        <w:rPr>
          <w:rFonts w:ascii="Arial" w:hAnsi="Arial" w:cs="Arial"/>
          <w:sz w:val="20"/>
          <w:szCs w:val="20"/>
        </w:rPr>
        <w:t xml:space="preserve">Figure </w:t>
      </w:r>
      <w:r w:rsidR="00D82007">
        <w:rPr>
          <w:rFonts w:ascii="Arial" w:hAnsi="Arial" w:cs="Arial"/>
          <w:sz w:val="20"/>
          <w:szCs w:val="20"/>
        </w:rPr>
        <w:t xml:space="preserve">1 </w:t>
      </w:r>
      <w:r w:rsidRPr="00437DDF">
        <w:rPr>
          <w:rFonts w:ascii="Arial" w:hAnsi="Arial" w:cs="Arial"/>
          <w:sz w:val="20"/>
          <w:szCs w:val="20"/>
        </w:rPr>
        <w:t xml:space="preserve">shows </w:t>
      </w:r>
      <w:r w:rsidR="00AB7AEB">
        <w:rPr>
          <w:rFonts w:ascii="Arial" w:hAnsi="Arial" w:cs="Arial"/>
          <w:sz w:val="20"/>
          <w:szCs w:val="20"/>
        </w:rPr>
        <w:t xml:space="preserve">a </w:t>
      </w:r>
      <w:r w:rsidR="00F23E6B">
        <w:rPr>
          <w:rFonts w:ascii="Arial" w:hAnsi="Arial" w:cs="Arial"/>
          <w:sz w:val="20"/>
          <w:szCs w:val="20"/>
        </w:rPr>
        <w:t xml:space="preserve">local </w:t>
      </w:r>
      <w:r w:rsidR="005340F3">
        <w:rPr>
          <w:rFonts w:ascii="Arial" w:hAnsi="Arial" w:cs="Arial"/>
          <w:sz w:val="20"/>
          <w:szCs w:val="20"/>
        </w:rPr>
        <w:t>deployment, of a network,</w:t>
      </w:r>
      <w:r w:rsidRPr="00437DDF">
        <w:rPr>
          <w:rFonts w:ascii="Arial" w:hAnsi="Arial" w:cs="Arial"/>
          <w:sz w:val="20"/>
          <w:szCs w:val="20"/>
        </w:rPr>
        <w:t xml:space="preserve"> </w:t>
      </w:r>
      <w:r w:rsidR="005340F3">
        <w:rPr>
          <w:rFonts w:ascii="Arial" w:hAnsi="Arial" w:cs="Arial"/>
          <w:sz w:val="20"/>
          <w:szCs w:val="20"/>
        </w:rPr>
        <w:t>for</w:t>
      </w:r>
      <w:r w:rsidRPr="00437DDF">
        <w:rPr>
          <w:rFonts w:ascii="Arial" w:hAnsi="Arial" w:cs="Arial"/>
          <w:sz w:val="20"/>
          <w:szCs w:val="20"/>
        </w:rPr>
        <w:t xml:space="preserve"> </w:t>
      </w:r>
      <w:r w:rsidR="00767E0B">
        <w:rPr>
          <w:rFonts w:ascii="Arial" w:hAnsi="Arial" w:cs="Arial"/>
          <w:sz w:val="20"/>
          <w:szCs w:val="20"/>
        </w:rPr>
        <w:t>an industrial environment of the future</w:t>
      </w:r>
      <w:r w:rsidR="00A341B1">
        <w:rPr>
          <w:rFonts w:ascii="Arial" w:hAnsi="Arial" w:cs="Arial"/>
          <w:sz w:val="20"/>
          <w:szCs w:val="20"/>
        </w:rPr>
        <w:t>.</w:t>
      </w:r>
      <w:r w:rsidR="00723E56">
        <w:rPr>
          <w:rFonts w:ascii="Arial" w:hAnsi="Arial" w:cs="Arial"/>
          <w:sz w:val="20"/>
          <w:szCs w:val="20"/>
        </w:rPr>
        <w:t xml:space="preserve"> </w:t>
      </w:r>
      <w:r w:rsidR="0023214F">
        <w:rPr>
          <w:rFonts w:ascii="Arial" w:hAnsi="Arial" w:cs="Arial"/>
          <w:sz w:val="20"/>
          <w:szCs w:val="20"/>
        </w:rPr>
        <w:t>A big part</w:t>
      </w:r>
      <w:r w:rsidR="00723E56">
        <w:rPr>
          <w:rFonts w:ascii="Arial" w:hAnsi="Arial" w:cs="Arial"/>
          <w:sz w:val="20"/>
          <w:szCs w:val="20"/>
        </w:rPr>
        <w:t xml:space="preserve"> of the factory </w:t>
      </w:r>
      <w:r w:rsidR="00E72747">
        <w:rPr>
          <w:rFonts w:ascii="Arial" w:hAnsi="Arial" w:cs="Arial"/>
          <w:sz w:val="20"/>
          <w:szCs w:val="20"/>
        </w:rPr>
        <w:t xml:space="preserve">communication </w:t>
      </w:r>
      <w:r w:rsidR="0023214F">
        <w:rPr>
          <w:rFonts w:ascii="Arial" w:hAnsi="Arial" w:cs="Arial"/>
          <w:sz w:val="20"/>
          <w:szCs w:val="20"/>
        </w:rPr>
        <w:t xml:space="preserve">nodes </w:t>
      </w:r>
      <w:proofErr w:type="gramStart"/>
      <w:r w:rsidR="00723E56">
        <w:rPr>
          <w:rFonts w:ascii="Arial" w:hAnsi="Arial" w:cs="Arial"/>
          <w:sz w:val="20"/>
          <w:szCs w:val="20"/>
        </w:rPr>
        <w:t>are</w:t>
      </w:r>
      <w:proofErr w:type="gramEnd"/>
      <w:r w:rsidR="00723E56">
        <w:rPr>
          <w:rFonts w:ascii="Arial" w:hAnsi="Arial" w:cs="Arial"/>
          <w:sz w:val="20"/>
          <w:szCs w:val="20"/>
        </w:rPr>
        <w:t xml:space="preserve"> </w:t>
      </w:r>
      <w:r w:rsidR="00C97994">
        <w:rPr>
          <w:rFonts w:ascii="Arial" w:hAnsi="Arial" w:cs="Arial"/>
          <w:sz w:val="20"/>
          <w:szCs w:val="20"/>
        </w:rPr>
        <w:t xml:space="preserve">locally </w:t>
      </w:r>
      <w:r w:rsidR="002A0DD9">
        <w:rPr>
          <w:rFonts w:ascii="Arial" w:hAnsi="Arial" w:cs="Arial"/>
          <w:sz w:val="20"/>
          <w:szCs w:val="20"/>
        </w:rPr>
        <w:t xml:space="preserve">connected </w:t>
      </w:r>
      <w:r w:rsidR="00E72747">
        <w:rPr>
          <w:rFonts w:ascii="Arial" w:hAnsi="Arial" w:cs="Arial"/>
          <w:sz w:val="20"/>
          <w:szCs w:val="20"/>
        </w:rPr>
        <w:t>by</w:t>
      </w:r>
      <w:r w:rsidR="002A0DD9">
        <w:rPr>
          <w:rFonts w:ascii="Arial" w:hAnsi="Arial" w:cs="Arial"/>
          <w:sz w:val="20"/>
          <w:szCs w:val="20"/>
        </w:rPr>
        <w:t xml:space="preserve"> wires and switches</w:t>
      </w:r>
      <w:r w:rsidR="00C97994">
        <w:rPr>
          <w:rFonts w:ascii="Arial" w:hAnsi="Arial" w:cs="Arial"/>
          <w:sz w:val="20"/>
          <w:szCs w:val="20"/>
        </w:rPr>
        <w:t xml:space="preserve"> and if needed connections with external networks are also possible</w:t>
      </w:r>
      <w:r w:rsidR="002A0DD9">
        <w:rPr>
          <w:rFonts w:ascii="Arial" w:hAnsi="Arial" w:cs="Arial"/>
          <w:sz w:val="20"/>
          <w:szCs w:val="20"/>
        </w:rPr>
        <w:t xml:space="preserve">. </w:t>
      </w:r>
      <w:r w:rsidR="007D7271">
        <w:rPr>
          <w:rFonts w:ascii="Arial" w:hAnsi="Arial" w:cs="Arial"/>
          <w:sz w:val="20"/>
          <w:szCs w:val="20"/>
        </w:rPr>
        <w:t>More specifically:</w:t>
      </w:r>
    </w:p>
    <w:p w14:paraId="60C9A227" w14:textId="4E4568A9" w:rsidR="0061333B" w:rsidRDefault="000D1AE7" w:rsidP="00D41695">
      <w:pPr>
        <w:pStyle w:val="ListParagraph"/>
        <w:numPr>
          <w:ilvl w:val="0"/>
          <w:numId w:val="5"/>
        </w:numPr>
        <w:jc w:val="both"/>
        <w:rPr>
          <w:rFonts w:ascii="Arial" w:hAnsi="Arial" w:cs="Arial"/>
          <w:sz w:val="20"/>
          <w:szCs w:val="20"/>
        </w:rPr>
      </w:pPr>
      <w:r>
        <w:rPr>
          <w:rFonts w:ascii="Arial" w:hAnsi="Arial" w:cs="Arial"/>
          <w:sz w:val="20"/>
          <w:szCs w:val="20"/>
        </w:rPr>
        <w:t xml:space="preserve">Time Sensitive Network </w:t>
      </w:r>
      <w:r w:rsidR="00AD113F">
        <w:rPr>
          <w:rFonts w:ascii="Arial" w:hAnsi="Arial" w:cs="Arial"/>
          <w:sz w:val="20"/>
          <w:szCs w:val="20"/>
        </w:rPr>
        <w:t>Switches</w:t>
      </w:r>
      <w:r w:rsidR="005C093B" w:rsidRPr="00761222">
        <w:rPr>
          <w:rFonts w:ascii="Arial" w:hAnsi="Arial" w:cs="Arial"/>
          <w:sz w:val="20"/>
          <w:szCs w:val="20"/>
        </w:rPr>
        <w:t xml:space="preserve"> </w:t>
      </w:r>
      <w:r w:rsidR="00590713" w:rsidRPr="00761222">
        <w:rPr>
          <w:rFonts w:ascii="Arial" w:hAnsi="Arial" w:cs="Arial"/>
          <w:sz w:val="20"/>
          <w:szCs w:val="20"/>
        </w:rPr>
        <w:t>are</w:t>
      </w:r>
      <w:r w:rsidR="005C093B" w:rsidRPr="00761222">
        <w:rPr>
          <w:rFonts w:ascii="Arial" w:hAnsi="Arial" w:cs="Arial"/>
          <w:sz w:val="20"/>
          <w:szCs w:val="20"/>
        </w:rPr>
        <w:t xml:space="preserve"> depicted</w:t>
      </w:r>
      <w:r w:rsidR="00AD113F">
        <w:rPr>
          <w:rFonts w:ascii="Arial" w:hAnsi="Arial" w:cs="Arial"/>
          <w:sz w:val="20"/>
          <w:szCs w:val="20"/>
        </w:rPr>
        <w:t xml:space="preserve"> (blue boxes)</w:t>
      </w:r>
      <w:r w:rsidR="00590713" w:rsidRPr="00761222">
        <w:rPr>
          <w:rFonts w:ascii="Arial" w:hAnsi="Arial" w:cs="Arial"/>
          <w:sz w:val="20"/>
          <w:szCs w:val="20"/>
        </w:rPr>
        <w:t>,</w:t>
      </w:r>
      <w:r w:rsidR="005C093B" w:rsidRPr="00761222">
        <w:rPr>
          <w:rFonts w:ascii="Arial" w:hAnsi="Arial" w:cs="Arial"/>
          <w:sz w:val="20"/>
          <w:szCs w:val="20"/>
        </w:rPr>
        <w:t xml:space="preserve"> that connect </w:t>
      </w:r>
      <w:r w:rsidR="001A1179" w:rsidRPr="00761222">
        <w:rPr>
          <w:rFonts w:ascii="Arial" w:hAnsi="Arial" w:cs="Arial"/>
          <w:sz w:val="20"/>
          <w:szCs w:val="20"/>
        </w:rPr>
        <w:t xml:space="preserve">different type of devices </w:t>
      </w:r>
      <w:r w:rsidR="00993D27" w:rsidRPr="00761222">
        <w:rPr>
          <w:rFonts w:ascii="Arial" w:hAnsi="Arial" w:cs="Arial"/>
          <w:sz w:val="20"/>
          <w:szCs w:val="20"/>
        </w:rPr>
        <w:t>such as</w:t>
      </w:r>
      <w:r w:rsidR="001A1179" w:rsidRPr="00761222">
        <w:rPr>
          <w:rFonts w:ascii="Arial" w:hAnsi="Arial" w:cs="Arial"/>
          <w:sz w:val="20"/>
          <w:szCs w:val="20"/>
        </w:rPr>
        <w:t xml:space="preserve"> PLC</w:t>
      </w:r>
      <w:r w:rsidR="00993D27" w:rsidRPr="00761222">
        <w:rPr>
          <w:rFonts w:ascii="Arial" w:hAnsi="Arial" w:cs="Arial"/>
          <w:sz w:val="20"/>
          <w:szCs w:val="20"/>
        </w:rPr>
        <w:t>s</w:t>
      </w:r>
      <w:r w:rsidR="00BE367A" w:rsidRPr="00761222">
        <w:rPr>
          <w:rFonts w:ascii="Arial" w:hAnsi="Arial" w:cs="Arial"/>
          <w:sz w:val="20"/>
          <w:szCs w:val="20"/>
        </w:rPr>
        <w:t xml:space="preserve"> </w:t>
      </w:r>
      <w:r w:rsidR="00993D27" w:rsidRPr="00761222">
        <w:rPr>
          <w:rFonts w:ascii="Arial" w:hAnsi="Arial" w:cs="Arial"/>
          <w:sz w:val="20"/>
          <w:szCs w:val="20"/>
        </w:rPr>
        <w:t>(Programmable Logic Controller</w:t>
      </w:r>
      <w:r w:rsidR="00BC5712">
        <w:rPr>
          <w:rFonts w:ascii="Arial" w:hAnsi="Arial" w:cs="Arial"/>
          <w:sz w:val="20"/>
          <w:szCs w:val="20"/>
        </w:rPr>
        <w:t>s</w:t>
      </w:r>
      <w:r w:rsidR="00993D27" w:rsidRPr="00761222">
        <w:rPr>
          <w:rFonts w:ascii="Arial" w:hAnsi="Arial" w:cs="Arial"/>
          <w:sz w:val="20"/>
          <w:szCs w:val="20"/>
        </w:rPr>
        <w:t xml:space="preserve">) and </w:t>
      </w:r>
      <w:r w:rsidR="001A1179" w:rsidRPr="00761222">
        <w:rPr>
          <w:rFonts w:ascii="Arial" w:hAnsi="Arial" w:cs="Arial"/>
          <w:sz w:val="20"/>
          <w:szCs w:val="20"/>
        </w:rPr>
        <w:t>IO controllers.</w:t>
      </w:r>
      <w:r w:rsidR="00E30486" w:rsidRPr="00761222">
        <w:rPr>
          <w:rFonts w:ascii="Arial" w:hAnsi="Arial" w:cs="Arial"/>
          <w:sz w:val="20"/>
          <w:szCs w:val="20"/>
        </w:rPr>
        <w:t xml:space="preserve"> </w:t>
      </w:r>
      <w:r w:rsidR="0023033B" w:rsidRPr="00761222">
        <w:rPr>
          <w:rFonts w:ascii="Arial" w:hAnsi="Arial" w:cs="Arial"/>
          <w:sz w:val="20"/>
          <w:szCs w:val="20"/>
        </w:rPr>
        <w:t xml:space="preserve">Such </w:t>
      </w:r>
      <w:r w:rsidR="00DF16FF" w:rsidRPr="00761222">
        <w:rPr>
          <w:rFonts w:ascii="Arial" w:hAnsi="Arial" w:cs="Arial"/>
          <w:sz w:val="20"/>
          <w:szCs w:val="20"/>
        </w:rPr>
        <w:t xml:space="preserve">type of networks also </w:t>
      </w:r>
      <w:r w:rsidR="00C2123A" w:rsidRPr="005940D4">
        <w:rPr>
          <w:rFonts w:ascii="Arial" w:hAnsi="Arial" w:cs="Arial"/>
          <w:sz w:val="20"/>
          <w:szCs w:val="20"/>
        </w:rPr>
        <w:t>supports</w:t>
      </w:r>
      <w:r w:rsidR="00DF16FF" w:rsidRPr="00761222">
        <w:rPr>
          <w:rFonts w:ascii="Arial" w:hAnsi="Arial" w:cs="Arial"/>
          <w:sz w:val="20"/>
          <w:szCs w:val="20"/>
        </w:rPr>
        <w:t xml:space="preserve"> transmissions with </w:t>
      </w:r>
      <w:r w:rsidR="005F3C57">
        <w:rPr>
          <w:rFonts w:ascii="Arial" w:hAnsi="Arial" w:cs="Arial"/>
          <w:sz w:val="20"/>
          <w:szCs w:val="20"/>
        </w:rPr>
        <w:t>strict upper latency bounds</w:t>
      </w:r>
      <w:r w:rsidR="00DF16FF" w:rsidRPr="00761222">
        <w:rPr>
          <w:rFonts w:ascii="Arial" w:hAnsi="Arial" w:cs="Arial"/>
          <w:sz w:val="20"/>
          <w:szCs w:val="20"/>
        </w:rPr>
        <w:t xml:space="preserve">. An example of such a network is </w:t>
      </w:r>
      <w:r w:rsidR="00E30486" w:rsidRPr="00761222">
        <w:rPr>
          <w:rFonts w:ascii="Arial" w:hAnsi="Arial" w:cs="Arial"/>
          <w:sz w:val="20"/>
          <w:szCs w:val="20"/>
        </w:rPr>
        <w:t xml:space="preserve">a Time Sensitive Network (TSN), that provides a </w:t>
      </w:r>
      <w:r w:rsidR="005F3C57">
        <w:rPr>
          <w:rFonts w:ascii="Arial" w:hAnsi="Arial" w:cs="Arial"/>
          <w:sz w:val="20"/>
          <w:szCs w:val="20"/>
        </w:rPr>
        <w:t>deterministic low delay</w:t>
      </w:r>
      <w:r w:rsidR="00E30486" w:rsidRPr="00761222">
        <w:rPr>
          <w:rFonts w:ascii="Arial" w:hAnsi="Arial" w:cs="Arial"/>
          <w:sz w:val="20"/>
          <w:szCs w:val="20"/>
        </w:rPr>
        <w:t xml:space="preserve"> to </w:t>
      </w:r>
      <w:r w:rsidR="005B526E" w:rsidRPr="00761222">
        <w:rPr>
          <w:rFonts w:ascii="Arial" w:hAnsi="Arial" w:cs="Arial"/>
          <w:sz w:val="20"/>
          <w:szCs w:val="20"/>
        </w:rPr>
        <w:t>the</w:t>
      </w:r>
      <w:r w:rsidR="00E30486" w:rsidRPr="00761222">
        <w:rPr>
          <w:rFonts w:ascii="Arial" w:hAnsi="Arial" w:cs="Arial"/>
          <w:sz w:val="20"/>
          <w:szCs w:val="20"/>
        </w:rPr>
        <w:t xml:space="preserve"> </w:t>
      </w:r>
      <w:r w:rsidR="0070161D">
        <w:rPr>
          <w:rFonts w:ascii="Arial" w:hAnsi="Arial" w:cs="Arial"/>
          <w:sz w:val="20"/>
          <w:szCs w:val="20"/>
        </w:rPr>
        <w:t>packet transmission</w:t>
      </w:r>
      <w:r w:rsidR="00793575">
        <w:rPr>
          <w:rFonts w:ascii="Arial" w:hAnsi="Arial" w:cs="Arial"/>
          <w:sz w:val="20"/>
          <w:szCs w:val="20"/>
        </w:rPr>
        <w:t>.</w:t>
      </w:r>
      <w:r w:rsidR="0004156B" w:rsidRPr="0004156B">
        <w:t xml:space="preserve"> </w:t>
      </w:r>
      <w:r w:rsidR="0004156B" w:rsidRPr="0004156B">
        <w:rPr>
          <w:rFonts w:ascii="Arial" w:hAnsi="Arial" w:cs="Arial"/>
          <w:sz w:val="20"/>
          <w:szCs w:val="20"/>
        </w:rPr>
        <w:t xml:space="preserve">The latency and determinism in this use case are </w:t>
      </w:r>
      <w:r w:rsidR="00F8373E">
        <w:rPr>
          <w:rFonts w:ascii="Arial" w:hAnsi="Arial" w:cs="Arial"/>
          <w:sz w:val="20"/>
          <w:szCs w:val="20"/>
        </w:rPr>
        <w:t>of paramount importance</w:t>
      </w:r>
      <w:r w:rsidR="005F0B00">
        <w:rPr>
          <w:rFonts w:ascii="Arial" w:hAnsi="Arial" w:cs="Arial"/>
          <w:sz w:val="20"/>
          <w:szCs w:val="20"/>
        </w:rPr>
        <w:t>.</w:t>
      </w:r>
      <w:r w:rsidR="00685A56">
        <w:rPr>
          <w:rFonts w:ascii="Arial" w:hAnsi="Arial" w:cs="Arial"/>
          <w:sz w:val="20"/>
          <w:szCs w:val="20"/>
        </w:rPr>
        <w:t xml:space="preserve"> </w:t>
      </w:r>
    </w:p>
    <w:p w14:paraId="2CA69701" w14:textId="32BDCD53" w:rsidR="00D41695" w:rsidRDefault="000C008F" w:rsidP="00C67C26">
      <w:pPr>
        <w:pStyle w:val="ListParagraph"/>
        <w:numPr>
          <w:ilvl w:val="0"/>
          <w:numId w:val="5"/>
        </w:numPr>
        <w:jc w:val="both"/>
        <w:rPr>
          <w:rFonts w:ascii="Arial" w:hAnsi="Arial" w:cs="Arial"/>
          <w:sz w:val="20"/>
          <w:szCs w:val="20"/>
        </w:rPr>
      </w:pPr>
      <w:r w:rsidRPr="00D41695">
        <w:rPr>
          <w:rFonts w:ascii="Arial" w:hAnsi="Arial" w:cs="Arial"/>
          <w:sz w:val="20"/>
          <w:szCs w:val="20"/>
        </w:rPr>
        <w:t>I</w:t>
      </w:r>
      <w:r w:rsidR="00351538" w:rsidRPr="00D41695">
        <w:rPr>
          <w:rFonts w:ascii="Arial" w:hAnsi="Arial" w:cs="Arial"/>
          <w:sz w:val="20"/>
          <w:szCs w:val="20"/>
        </w:rPr>
        <w:t xml:space="preserve">nterconnecting the TSN industrial network over wireless links, emulating a </w:t>
      </w:r>
      <w:r w:rsidR="006421B3" w:rsidRPr="00D41695">
        <w:rPr>
          <w:rFonts w:ascii="Arial" w:hAnsi="Arial" w:cs="Arial"/>
          <w:sz w:val="20"/>
          <w:szCs w:val="20"/>
        </w:rPr>
        <w:t>TSN capable switch.</w:t>
      </w:r>
      <w:r w:rsidR="00663DD2" w:rsidRPr="00D41695">
        <w:rPr>
          <w:rFonts w:ascii="Arial" w:hAnsi="Arial" w:cs="Arial"/>
          <w:sz w:val="20"/>
          <w:szCs w:val="20"/>
        </w:rPr>
        <w:t xml:space="preserve"> A TSN </w:t>
      </w:r>
      <w:r w:rsidR="00681344" w:rsidRPr="00D41695">
        <w:rPr>
          <w:rFonts w:ascii="Arial" w:hAnsi="Arial" w:cs="Arial"/>
          <w:sz w:val="20"/>
          <w:szCs w:val="20"/>
        </w:rPr>
        <w:t xml:space="preserve">ethernet network supports the operations of a factory. </w:t>
      </w:r>
      <w:r w:rsidR="00DC7CAF" w:rsidRPr="00D41695">
        <w:rPr>
          <w:rFonts w:ascii="Arial" w:hAnsi="Arial" w:cs="Arial"/>
          <w:sz w:val="20"/>
          <w:szCs w:val="20"/>
        </w:rPr>
        <w:t xml:space="preserve">Such ethernet based type of wired network, provides very low </w:t>
      </w:r>
      <w:r w:rsidR="00FA66FD" w:rsidRPr="00D41695">
        <w:rPr>
          <w:rFonts w:ascii="Arial" w:hAnsi="Arial" w:cs="Arial"/>
          <w:sz w:val="20"/>
          <w:szCs w:val="20"/>
        </w:rPr>
        <w:t>bounded latencies.</w:t>
      </w:r>
      <w:r w:rsidR="00B74273" w:rsidRPr="00D41695">
        <w:rPr>
          <w:rFonts w:ascii="Arial" w:hAnsi="Arial" w:cs="Arial"/>
          <w:sz w:val="20"/>
          <w:szCs w:val="20"/>
        </w:rPr>
        <w:t xml:space="preserve"> </w:t>
      </w:r>
      <w:r w:rsidR="00196901" w:rsidRPr="00D41695">
        <w:rPr>
          <w:rFonts w:ascii="Arial" w:hAnsi="Arial" w:cs="Arial"/>
          <w:sz w:val="20"/>
          <w:szCs w:val="20"/>
        </w:rPr>
        <w:t>It connects different hardware part</w:t>
      </w:r>
      <w:r w:rsidR="00AF6220" w:rsidRPr="00D41695">
        <w:rPr>
          <w:rFonts w:ascii="Arial" w:hAnsi="Arial" w:cs="Arial"/>
          <w:sz w:val="20"/>
          <w:szCs w:val="20"/>
        </w:rPr>
        <w:t>s</w:t>
      </w:r>
      <w:r w:rsidR="00B331A1" w:rsidRPr="00D41695">
        <w:rPr>
          <w:rFonts w:ascii="Arial" w:hAnsi="Arial" w:cs="Arial"/>
          <w:sz w:val="20"/>
          <w:szCs w:val="20"/>
        </w:rPr>
        <w:t xml:space="preserve"> and</w:t>
      </w:r>
      <w:r w:rsidR="00196901" w:rsidRPr="00D41695">
        <w:rPr>
          <w:rFonts w:ascii="Arial" w:hAnsi="Arial" w:cs="Arial"/>
          <w:sz w:val="20"/>
          <w:szCs w:val="20"/>
        </w:rPr>
        <w:t xml:space="preserve"> software processes with diverse traffic requiremen</w:t>
      </w:r>
      <w:r w:rsidR="00B331A1" w:rsidRPr="00D41695">
        <w:rPr>
          <w:rFonts w:ascii="Arial" w:hAnsi="Arial" w:cs="Arial"/>
          <w:sz w:val="20"/>
          <w:szCs w:val="20"/>
        </w:rPr>
        <w:t xml:space="preserve">ts. </w:t>
      </w:r>
      <w:r w:rsidR="00B74273" w:rsidRPr="00D41695">
        <w:rPr>
          <w:rFonts w:ascii="Arial" w:hAnsi="Arial" w:cs="Arial"/>
          <w:sz w:val="20"/>
          <w:szCs w:val="20"/>
        </w:rPr>
        <w:t xml:space="preserve">NR </w:t>
      </w:r>
      <w:proofErr w:type="gramStart"/>
      <w:r w:rsidR="007A0C77" w:rsidRPr="00D41695">
        <w:rPr>
          <w:rFonts w:ascii="Arial" w:hAnsi="Arial" w:cs="Arial"/>
          <w:sz w:val="20"/>
          <w:szCs w:val="20"/>
        </w:rPr>
        <w:t xml:space="preserve">is </w:t>
      </w:r>
      <w:r w:rsidR="00B74273" w:rsidRPr="00D41695">
        <w:rPr>
          <w:rFonts w:ascii="Arial" w:hAnsi="Arial" w:cs="Arial"/>
          <w:sz w:val="20"/>
          <w:szCs w:val="20"/>
        </w:rPr>
        <w:t>able to</w:t>
      </w:r>
      <w:proofErr w:type="gramEnd"/>
      <w:r w:rsidR="00B74273" w:rsidRPr="00D41695">
        <w:rPr>
          <w:rFonts w:ascii="Arial" w:hAnsi="Arial" w:cs="Arial"/>
          <w:sz w:val="20"/>
          <w:szCs w:val="20"/>
        </w:rPr>
        <w:t xml:space="preserve"> extend such wired networks</w:t>
      </w:r>
      <w:r w:rsidR="00B331A1" w:rsidRPr="00D41695">
        <w:rPr>
          <w:rFonts w:ascii="Arial" w:hAnsi="Arial" w:cs="Arial"/>
          <w:sz w:val="20"/>
          <w:szCs w:val="20"/>
        </w:rPr>
        <w:t xml:space="preserve">. </w:t>
      </w:r>
      <w:r w:rsidR="004C46B2" w:rsidRPr="00D41695">
        <w:rPr>
          <w:rFonts w:ascii="Arial" w:hAnsi="Arial" w:cs="Arial"/>
          <w:sz w:val="20"/>
          <w:szCs w:val="20"/>
        </w:rPr>
        <w:t xml:space="preserve">NR is </w:t>
      </w:r>
      <w:r w:rsidR="00B331A1" w:rsidRPr="00D41695">
        <w:rPr>
          <w:rFonts w:ascii="Arial" w:hAnsi="Arial" w:cs="Arial"/>
          <w:sz w:val="20"/>
          <w:szCs w:val="20"/>
        </w:rPr>
        <w:t xml:space="preserve">a </w:t>
      </w:r>
      <w:r w:rsidR="004C46B2" w:rsidRPr="00D41695">
        <w:rPr>
          <w:rFonts w:ascii="Arial" w:hAnsi="Arial" w:cs="Arial"/>
          <w:sz w:val="20"/>
          <w:szCs w:val="20"/>
        </w:rPr>
        <w:t>fast and</w:t>
      </w:r>
      <w:r w:rsidR="00B331A1" w:rsidRPr="00D41695">
        <w:rPr>
          <w:rFonts w:ascii="Arial" w:hAnsi="Arial" w:cs="Arial"/>
          <w:sz w:val="20"/>
          <w:szCs w:val="20"/>
        </w:rPr>
        <w:t xml:space="preserve"> </w:t>
      </w:r>
      <w:r w:rsidR="00497CC2" w:rsidRPr="00D41695">
        <w:rPr>
          <w:rFonts w:ascii="Arial" w:hAnsi="Arial" w:cs="Arial"/>
          <w:sz w:val="20"/>
          <w:szCs w:val="20"/>
        </w:rPr>
        <w:t xml:space="preserve">reliable mean, </w:t>
      </w:r>
      <w:r w:rsidR="007A0C77" w:rsidRPr="00D41695">
        <w:rPr>
          <w:rFonts w:ascii="Arial" w:hAnsi="Arial" w:cs="Arial"/>
          <w:sz w:val="20"/>
          <w:szCs w:val="20"/>
        </w:rPr>
        <w:t>that is seen as an effective</w:t>
      </w:r>
      <w:r w:rsidR="004C46B2" w:rsidRPr="00D41695">
        <w:rPr>
          <w:rFonts w:ascii="Arial" w:hAnsi="Arial" w:cs="Arial"/>
          <w:sz w:val="20"/>
          <w:szCs w:val="20"/>
        </w:rPr>
        <w:t xml:space="preserve"> wire replacement. </w:t>
      </w:r>
      <w:r w:rsidR="00876543" w:rsidRPr="00D41695">
        <w:rPr>
          <w:rFonts w:ascii="Arial" w:hAnsi="Arial" w:cs="Arial"/>
          <w:sz w:val="20"/>
          <w:szCs w:val="20"/>
        </w:rPr>
        <w:t>NR enables</w:t>
      </w:r>
      <w:r w:rsidR="004C46B2" w:rsidRPr="00D41695">
        <w:rPr>
          <w:rFonts w:ascii="Arial" w:hAnsi="Arial" w:cs="Arial"/>
          <w:sz w:val="20"/>
          <w:szCs w:val="20"/>
        </w:rPr>
        <w:t xml:space="preserve"> new use cases </w:t>
      </w:r>
      <w:r w:rsidR="00876543" w:rsidRPr="00D41695">
        <w:rPr>
          <w:rFonts w:ascii="Arial" w:hAnsi="Arial" w:cs="Arial"/>
          <w:sz w:val="20"/>
          <w:szCs w:val="20"/>
        </w:rPr>
        <w:t xml:space="preserve">that are not possible with </w:t>
      </w:r>
      <w:r w:rsidR="00876543" w:rsidRPr="00D41695">
        <w:rPr>
          <w:rFonts w:ascii="Arial" w:hAnsi="Arial" w:cs="Arial"/>
          <w:sz w:val="20"/>
          <w:szCs w:val="20"/>
        </w:rPr>
        <w:lastRenderedPageBreak/>
        <w:t>static wired connections.</w:t>
      </w:r>
      <w:r w:rsidR="001214A3" w:rsidRPr="00D41695">
        <w:rPr>
          <w:rFonts w:ascii="Arial" w:hAnsi="Arial" w:cs="Arial"/>
          <w:sz w:val="20"/>
          <w:szCs w:val="20"/>
        </w:rPr>
        <w:t xml:space="preserve"> </w:t>
      </w:r>
      <w:r w:rsidR="002827E4">
        <w:rPr>
          <w:rFonts w:ascii="Arial" w:hAnsi="Arial" w:cs="Arial"/>
          <w:sz w:val="20"/>
          <w:szCs w:val="20"/>
        </w:rPr>
        <w:t>Special note should be given in that time synchronization within the local deployment</w:t>
      </w:r>
      <w:r w:rsidR="00B06F7B">
        <w:rPr>
          <w:rFonts w:ascii="Arial" w:hAnsi="Arial" w:cs="Arial"/>
          <w:sz w:val="20"/>
          <w:szCs w:val="20"/>
        </w:rPr>
        <w:t xml:space="preserve"> is needed, </w:t>
      </w:r>
    </w:p>
    <w:p w14:paraId="095A25B9" w14:textId="7317307C" w:rsidR="00302342" w:rsidRPr="00D41695" w:rsidRDefault="00302342" w:rsidP="00C67C26">
      <w:pPr>
        <w:pStyle w:val="ListParagraph"/>
        <w:numPr>
          <w:ilvl w:val="0"/>
          <w:numId w:val="5"/>
        </w:numPr>
        <w:jc w:val="both"/>
        <w:rPr>
          <w:rFonts w:ascii="Arial" w:hAnsi="Arial" w:cs="Arial"/>
          <w:sz w:val="20"/>
          <w:szCs w:val="20"/>
        </w:rPr>
      </w:pPr>
      <w:r>
        <w:rPr>
          <w:rFonts w:ascii="Arial" w:hAnsi="Arial" w:cs="Arial"/>
          <w:sz w:val="20"/>
          <w:szCs w:val="20"/>
        </w:rPr>
        <w:t>A mixture of traffic is also present across the network, with multiple devices such cameras, smartphone and sensors providing diverse sets of data sets.</w:t>
      </w:r>
    </w:p>
    <w:p w14:paraId="6DBAA707" w14:textId="6F9EB242" w:rsidR="00D41695" w:rsidRPr="00302342" w:rsidRDefault="00D41695" w:rsidP="00F13953">
      <w:pPr>
        <w:pStyle w:val="ListParagraph"/>
        <w:numPr>
          <w:ilvl w:val="0"/>
          <w:numId w:val="5"/>
        </w:numPr>
        <w:jc w:val="both"/>
        <w:rPr>
          <w:rFonts w:ascii="Arial" w:hAnsi="Arial" w:cs="Arial"/>
          <w:sz w:val="20"/>
          <w:szCs w:val="20"/>
        </w:rPr>
      </w:pPr>
      <w:r w:rsidRPr="00302342">
        <w:rPr>
          <w:rFonts w:ascii="Arial" w:hAnsi="Arial" w:cs="Arial"/>
          <w:sz w:val="20"/>
          <w:szCs w:val="20"/>
        </w:rPr>
        <w:t>If needed, connection to the cloud enables seamless virtualization and provides insights and actions through data analysis, artificial and machine intelligence. Virtualization of PLC enables also use cases, such as management, controlling and reconfiguration of PLC. Such use case</w:t>
      </w:r>
      <w:r w:rsidR="002C2ADB">
        <w:rPr>
          <w:rFonts w:ascii="Arial" w:hAnsi="Arial" w:cs="Arial"/>
          <w:sz w:val="20"/>
          <w:szCs w:val="20"/>
        </w:rPr>
        <w:t>s</w:t>
      </w:r>
      <w:r w:rsidRPr="00302342">
        <w:rPr>
          <w:rFonts w:ascii="Arial" w:hAnsi="Arial" w:cs="Arial"/>
          <w:sz w:val="20"/>
          <w:szCs w:val="20"/>
        </w:rPr>
        <w:t xml:space="preserve"> require very low latencies though. The NR needs to handle, in that case, traffic with less stringent requirements, as for example gathering statistics from the network, that can be delivered from the NR to the core as a best effort service</w:t>
      </w:r>
      <w:r w:rsidR="003B0708">
        <w:rPr>
          <w:rFonts w:ascii="Arial" w:hAnsi="Arial" w:cs="Arial"/>
          <w:sz w:val="20"/>
          <w:szCs w:val="20"/>
        </w:rPr>
        <w:t>.</w:t>
      </w:r>
    </w:p>
    <w:p w14:paraId="3FDAC45F" w14:textId="77777777" w:rsidR="00B820D0" w:rsidRPr="00761222" w:rsidRDefault="00B820D0" w:rsidP="00761222">
      <w:pPr>
        <w:pStyle w:val="ListParagraph"/>
        <w:ind w:left="1080"/>
        <w:jc w:val="both"/>
        <w:rPr>
          <w:rFonts w:ascii="Arial" w:hAnsi="Arial" w:cs="Arial"/>
          <w:sz w:val="20"/>
          <w:szCs w:val="20"/>
        </w:rPr>
      </w:pPr>
    </w:p>
    <w:p w14:paraId="37094A8C" w14:textId="39DA3BA2" w:rsidR="005C093B" w:rsidRPr="00761222" w:rsidRDefault="00491149" w:rsidP="00C72D86">
      <w:pPr>
        <w:ind w:firstLine="720"/>
        <w:jc w:val="center"/>
      </w:pPr>
      <w:r>
        <w:rPr>
          <w:noProof/>
        </w:rPr>
        <w:drawing>
          <wp:inline distT="0" distB="0" distL="0" distR="0" wp14:anchorId="4388977C" wp14:editId="184C7A65">
            <wp:extent cx="4142969" cy="23330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2969" cy="2333069"/>
                    </a:xfrm>
                    <a:prstGeom prst="rect">
                      <a:avLst/>
                    </a:prstGeom>
                    <a:noFill/>
                  </pic:spPr>
                </pic:pic>
              </a:graphicData>
            </a:graphic>
          </wp:inline>
        </w:drawing>
      </w:r>
    </w:p>
    <w:p w14:paraId="5BC6E3B1" w14:textId="77777777" w:rsidR="00B820D0" w:rsidRDefault="00B820D0">
      <w:pPr>
        <w:jc w:val="center"/>
        <w:rPr>
          <w:rFonts w:ascii="Arial" w:hAnsi="Arial" w:cs="Arial"/>
          <w:sz w:val="20"/>
        </w:rPr>
      </w:pPr>
    </w:p>
    <w:p w14:paraId="11339817" w14:textId="31ABAD88" w:rsidR="00AB0D54" w:rsidRDefault="00D82007" w:rsidP="00761222">
      <w:pPr>
        <w:jc w:val="center"/>
        <w:rPr>
          <w:rFonts w:ascii="Arial" w:hAnsi="Arial" w:cs="Arial"/>
          <w:sz w:val="20"/>
        </w:rPr>
      </w:pPr>
      <w:r>
        <w:rPr>
          <w:rFonts w:ascii="Arial" w:hAnsi="Arial" w:cs="Arial"/>
          <w:sz w:val="20"/>
        </w:rPr>
        <w:t xml:space="preserve">Figure 1: </w:t>
      </w:r>
      <w:r w:rsidR="00AB7AEB">
        <w:rPr>
          <w:rFonts w:ascii="Arial" w:hAnsi="Arial" w:cs="Arial"/>
          <w:sz w:val="20"/>
        </w:rPr>
        <w:t>A</w:t>
      </w:r>
      <w:r w:rsidR="00A341B1">
        <w:rPr>
          <w:rFonts w:ascii="Arial" w:hAnsi="Arial" w:cs="Arial"/>
          <w:sz w:val="20"/>
        </w:rPr>
        <w:t xml:space="preserve"> local </w:t>
      </w:r>
      <w:r w:rsidR="00AB7AEB">
        <w:rPr>
          <w:rFonts w:ascii="Arial" w:hAnsi="Arial" w:cs="Arial"/>
          <w:sz w:val="20"/>
        </w:rPr>
        <w:t xml:space="preserve">industrial </w:t>
      </w:r>
      <w:proofErr w:type="spellStart"/>
      <w:r w:rsidR="00AB7AEB">
        <w:rPr>
          <w:rFonts w:ascii="Arial" w:hAnsi="Arial" w:cs="Arial"/>
          <w:sz w:val="20"/>
        </w:rPr>
        <w:t>shopfloor</w:t>
      </w:r>
      <w:proofErr w:type="spellEnd"/>
      <w:r w:rsidR="000A27D7">
        <w:rPr>
          <w:rFonts w:ascii="Arial" w:hAnsi="Arial" w:cs="Arial"/>
          <w:sz w:val="20"/>
        </w:rPr>
        <w:t xml:space="preserve"> with NR integrated</w:t>
      </w:r>
      <w:r w:rsidR="00713CC0">
        <w:rPr>
          <w:rFonts w:ascii="Arial" w:hAnsi="Arial" w:cs="Arial"/>
          <w:sz w:val="20"/>
        </w:rPr>
        <w:t>,</w:t>
      </w:r>
      <w:r w:rsidR="000A27D7">
        <w:rPr>
          <w:rFonts w:ascii="Arial" w:hAnsi="Arial" w:cs="Arial"/>
          <w:sz w:val="20"/>
        </w:rPr>
        <w:t xml:space="preserve"> in the </w:t>
      </w:r>
      <w:r w:rsidR="00C72D86">
        <w:rPr>
          <w:rFonts w:ascii="Arial" w:hAnsi="Arial" w:cs="Arial"/>
          <w:sz w:val="20"/>
        </w:rPr>
        <w:t>factory’s communication network</w:t>
      </w:r>
      <w:r w:rsidR="00B820D0">
        <w:rPr>
          <w:rFonts w:ascii="Arial" w:hAnsi="Arial" w:cs="Arial"/>
          <w:sz w:val="20"/>
        </w:rPr>
        <w:t>.</w:t>
      </w:r>
      <w:r w:rsidR="008E4F9D">
        <w:rPr>
          <w:rFonts w:ascii="Arial" w:hAnsi="Arial" w:cs="Arial"/>
          <w:sz w:val="20"/>
        </w:rPr>
        <w:t xml:space="preserve"> An optional connection to outside networks </w:t>
      </w:r>
      <w:r w:rsidR="00713CC0">
        <w:rPr>
          <w:rFonts w:ascii="Arial" w:hAnsi="Arial" w:cs="Arial"/>
          <w:sz w:val="20"/>
        </w:rPr>
        <w:t>enable</w:t>
      </w:r>
      <w:r w:rsidR="004B4449">
        <w:rPr>
          <w:rFonts w:ascii="Arial" w:hAnsi="Arial" w:cs="Arial"/>
          <w:sz w:val="20"/>
        </w:rPr>
        <w:t>s</w:t>
      </w:r>
      <w:r w:rsidR="00713CC0">
        <w:rPr>
          <w:rFonts w:ascii="Arial" w:hAnsi="Arial" w:cs="Arial"/>
          <w:sz w:val="20"/>
        </w:rPr>
        <w:t>, if needed</w:t>
      </w:r>
      <w:r w:rsidR="004B4449">
        <w:rPr>
          <w:rFonts w:ascii="Arial" w:hAnsi="Arial" w:cs="Arial"/>
          <w:sz w:val="20"/>
        </w:rPr>
        <w:t>,</w:t>
      </w:r>
      <w:r w:rsidR="00713CC0">
        <w:rPr>
          <w:rFonts w:ascii="Arial" w:hAnsi="Arial" w:cs="Arial"/>
          <w:sz w:val="20"/>
        </w:rPr>
        <w:t xml:space="preserve"> communications with outside networks.</w:t>
      </w:r>
    </w:p>
    <w:p w14:paraId="1FEFFF9D" w14:textId="36A266B9" w:rsidR="00D82007" w:rsidRDefault="00D82007" w:rsidP="00AB0D54">
      <w:pPr>
        <w:jc w:val="both"/>
        <w:rPr>
          <w:rFonts w:ascii="Arial" w:hAnsi="Arial" w:cs="Arial"/>
          <w:sz w:val="20"/>
        </w:rPr>
      </w:pPr>
    </w:p>
    <w:p w14:paraId="499895A6" w14:textId="19515307" w:rsidR="00375F9C" w:rsidRDefault="00A1367D" w:rsidP="000A27D7">
      <w:pPr>
        <w:jc w:val="both"/>
        <w:rPr>
          <w:rFonts w:ascii="Arial" w:hAnsi="Arial" w:cs="Arial"/>
          <w:sz w:val="20"/>
        </w:rPr>
      </w:pPr>
      <w:r>
        <w:rPr>
          <w:rFonts w:ascii="Arial" w:hAnsi="Arial" w:cs="Arial"/>
          <w:sz w:val="20"/>
          <w:szCs w:val="20"/>
        </w:rPr>
        <w:t xml:space="preserve">Some more examples are also presented, </w:t>
      </w:r>
      <w:r w:rsidR="00FC402A">
        <w:rPr>
          <w:rFonts w:ascii="Arial" w:hAnsi="Arial" w:cs="Arial"/>
          <w:sz w:val="20"/>
          <w:szCs w:val="20"/>
        </w:rPr>
        <w:t xml:space="preserve">that </w:t>
      </w:r>
      <w:r>
        <w:rPr>
          <w:rFonts w:ascii="Arial" w:hAnsi="Arial" w:cs="Arial"/>
          <w:sz w:val="20"/>
          <w:szCs w:val="20"/>
        </w:rPr>
        <w:t>highlight the diverse needs, that should be supported from NR</w:t>
      </w:r>
      <w:r w:rsidR="00557DFC">
        <w:rPr>
          <w:rFonts w:ascii="Arial" w:hAnsi="Arial" w:cs="Arial"/>
          <w:sz w:val="20"/>
          <w:szCs w:val="20"/>
        </w:rPr>
        <w:t>, for industrial traffic.</w:t>
      </w:r>
    </w:p>
    <w:p w14:paraId="5C5293DB" w14:textId="77777777" w:rsidR="00D82007" w:rsidRPr="00815759" w:rsidRDefault="00D82007" w:rsidP="00AB0D54">
      <w:pPr>
        <w:jc w:val="both"/>
        <w:rPr>
          <w:rFonts w:ascii="Arial" w:hAnsi="Arial" w:cs="Arial"/>
          <w:sz w:val="20"/>
        </w:rPr>
      </w:pPr>
    </w:p>
    <w:p w14:paraId="1C0FD4E5" w14:textId="79F5B07B" w:rsidR="00AB0D54" w:rsidRPr="00437DDF" w:rsidRDefault="00AB0D54" w:rsidP="00111E43">
      <w:pPr>
        <w:jc w:val="both"/>
        <w:rPr>
          <w:rFonts w:ascii="Arial" w:hAnsi="Arial" w:cs="Arial"/>
          <w:sz w:val="20"/>
          <w:szCs w:val="20"/>
        </w:rPr>
      </w:pPr>
      <w:r w:rsidRPr="00437DDF">
        <w:rPr>
          <w:rFonts w:ascii="Arial" w:hAnsi="Arial" w:cs="Arial"/>
          <w:sz w:val="20"/>
          <w:szCs w:val="20"/>
        </w:rPr>
        <w:t>Use-case 1</w:t>
      </w:r>
      <w:r w:rsidR="000D3267">
        <w:rPr>
          <w:rFonts w:ascii="Arial" w:hAnsi="Arial" w:cs="Arial"/>
          <w:sz w:val="20"/>
          <w:szCs w:val="20"/>
        </w:rPr>
        <w:t xml:space="preserve">: </w:t>
      </w:r>
      <w:r w:rsidR="00C0778D">
        <w:rPr>
          <w:rFonts w:ascii="Arial" w:hAnsi="Arial" w:cs="Arial"/>
          <w:sz w:val="20"/>
          <w:szCs w:val="20"/>
        </w:rPr>
        <w:t>Control of</w:t>
      </w:r>
      <w:r w:rsidR="0066266C">
        <w:rPr>
          <w:rFonts w:ascii="Arial" w:hAnsi="Arial" w:cs="Arial"/>
          <w:sz w:val="20"/>
          <w:szCs w:val="20"/>
        </w:rPr>
        <w:t xml:space="preserve"> production robots</w:t>
      </w:r>
      <w:r w:rsidRPr="00437DDF">
        <w:rPr>
          <w:rFonts w:ascii="Arial" w:hAnsi="Arial" w:cs="Arial"/>
          <w:sz w:val="20"/>
          <w:szCs w:val="20"/>
        </w:rPr>
        <w:t xml:space="preserve">. </w:t>
      </w:r>
      <w:r w:rsidR="005B526E">
        <w:rPr>
          <w:rFonts w:ascii="Arial" w:hAnsi="Arial" w:cs="Arial"/>
          <w:sz w:val="20"/>
          <w:szCs w:val="20"/>
        </w:rPr>
        <w:t xml:space="preserve"> </w:t>
      </w:r>
      <w:r w:rsidR="003E07F4">
        <w:rPr>
          <w:rFonts w:ascii="Arial" w:hAnsi="Arial" w:cs="Arial"/>
          <w:sz w:val="20"/>
          <w:szCs w:val="20"/>
        </w:rPr>
        <w:t>According to this use-case</w:t>
      </w:r>
      <w:r w:rsidR="00111E43">
        <w:rPr>
          <w:rFonts w:ascii="Arial" w:hAnsi="Arial" w:cs="Arial"/>
          <w:sz w:val="20"/>
          <w:szCs w:val="20"/>
        </w:rPr>
        <w:t xml:space="preserve">, </w:t>
      </w:r>
      <w:r w:rsidR="003E07F4">
        <w:rPr>
          <w:rFonts w:ascii="Arial" w:hAnsi="Arial" w:cs="Arial"/>
          <w:sz w:val="20"/>
          <w:szCs w:val="20"/>
        </w:rPr>
        <w:t>NR shall support</w:t>
      </w:r>
      <w:r w:rsidRPr="00437DDF">
        <w:rPr>
          <w:rFonts w:ascii="Arial" w:hAnsi="Arial" w:cs="Arial"/>
          <w:sz w:val="20"/>
          <w:szCs w:val="20"/>
        </w:rPr>
        <w:t xml:space="preserve"> </w:t>
      </w:r>
      <w:r w:rsidR="007A718E">
        <w:rPr>
          <w:rFonts w:ascii="Arial" w:hAnsi="Arial" w:cs="Arial"/>
          <w:sz w:val="20"/>
          <w:szCs w:val="20"/>
        </w:rPr>
        <w:t xml:space="preserve">very reliable wireless link, replacing cables for controlling </w:t>
      </w:r>
      <w:r w:rsidR="00D119A6">
        <w:rPr>
          <w:rFonts w:ascii="Arial" w:hAnsi="Arial" w:cs="Arial"/>
          <w:sz w:val="20"/>
          <w:szCs w:val="20"/>
        </w:rPr>
        <w:t>industrial</w:t>
      </w:r>
      <w:r w:rsidR="0066266C">
        <w:rPr>
          <w:rFonts w:ascii="Arial" w:hAnsi="Arial" w:cs="Arial"/>
          <w:sz w:val="20"/>
          <w:szCs w:val="20"/>
        </w:rPr>
        <w:t xml:space="preserve"> robots</w:t>
      </w:r>
      <w:r w:rsidR="007A718E">
        <w:rPr>
          <w:rFonts w:ascii="Arial" w:hAnsi="Arial" w:cs="Arial"/>
          <w:sz w:val="20"/>
          <w:szCs w:val="20"/>
        </w:rPr>
        <w:t>. Low latencies are also nee</w:t>
      </w:r>
      <w:r w:rsidR="0066266C">
        <w:rPr>
          <w:rFonts w:ascii="Arial" w:hAnsi="Arial" w:cs="Arial"/>
          <w:sz w:val="20"/>
          <w:szCs w:val="20"/>
        </w:rPr>
        <w:t>ded. This traffic tends to be periodic in nature.</w:t>
      </w:r>
    </w:p>
    <w:p w14:paraId="1BA30B00" w14:textId="77777777" w:rsidR="00AB0D54" w:rsidRPr="00815759" w:rsidRDefault="00AB0D54" w:rsidP="00AB0D54">
      <w:pPr>
        <w:jc w:val="both"/>
        <w:rPr>
          <w:rFonts w:ascii="Arial" w:hAnsi="Arial" w:cs="Arial"/>
          <w:sz w:val="20"/>
        </w:rPr>
      </w:pPr>
    </w:p>
    <w:p w14:paraId="58E9B878" w14:textId="0F289997" w:rsidR="00AB0D54" w:rsidRDefault="00AB0D54" w:rsidP="00111E43">
      <w:pPr>
        <w:jc w:val="both"/>
        <w:rPr>
          <w:rFonts w:ascii="Arial" w:hAnsi="Arial" w:cs="Arial"/>
          <w:sz w:val="20"/>
          <w:szCs w:val="20"/>
        </w:rPr>
      </w:pPr>
      <w:r w:rsidRPr="00437DDF">
        <w:rPr>
          <w:rFonts w:ascii="Arial" w:hAnsi="Arial" w:cs="Arial"/>
          <w:sz w:val="20"/>
          <w:szCs w:val="20"/>
        </w:rPr>
        <w:t xml:space="preserve">Use-case </w:t>
      </w:r>
      <w:r w:rsidR="00D64EA3">
        <w:rPr>
          <w:rFonts w:ascii="Arial" w:hAnsi="Arial" w:cs="Arial"/>
          <w:sz w:val="20"/>
          <w:szCs w:val="20"/>
        </w:rPr>
        <w:t>2</w:t>
      </w:r>
      <w:r w:rsidRPr="00437DDF">
        <w:rPr>
          <w:rFonts w:ascii="Arial" w:hAnsi="Arial" w:cs="Arial"/>
          <w:sz w:val="20"/>
          <w:szCs w:val="20"/>
        </w:rPr>
        <w:t xml:space="preserve">: </w:t>
      </w:r>
      <w:r w:rsidR="004F2A9C">
        <w:rPr>
          <w:rFonts w:ascii="Arial" w:hAnsi="Arial" w:cs="Arial"/>
          <w:sz w:val="20"/>
          <w:szCs w:val="20"/>
        </w:rPr>
        <w:t>P</w:t>
      </w:r>
      <w:r w:rsidRPr="00437DDF">
        <w:rPr>
          <w:rFonts w:ascii="Arial" w:hAnsi="Arial" w:cs="Arial"/>
          <w:sz w:val="20"/>
          <w:szCs w:val="20"/>
        </w:rPr>
        <w:t xml:space="preserve">roviding wireless links in an existing industrial network. For example, a Time Sensitive Network is an Ethernet based wired network that provides low latency bounds to the data flows. NR should be able to extend those networks by emulating wired TSN switches, providing at the same time the flexibility a wireless link can bring to a factory environment. </w:t>
      </w:r>
      <w:r w:rsidR="00E934C6">
        <w:rPr>
          <w:rFonts w:ascii="Arial" w:hAnsi="Arial" w:cs="Arial"/>
          <w:sz w:val="20"/>
          <w:szCs w:val="20"/>
        </w:rPr>
        <w:t xml:space="preserve">Such integration will require time synchronization </w:t>
      </w:r>
      <w:r w:rsidR="004C5DB6">
        <w:rPr>
          <w:rFonts w:ascii="Arial" w:hAnsi="Arial" w:cs="Arial"/>
          <w:sz w:val="20"/>
          <w:szCs w:val="20"/>
        </w:rPr>
        <w:t xml:space="preserve">for the NR </w:t>
      </w:r>
      <w:proofErr w:type="gramStart"/>
      <w:r w:rsidR="004C5DB6">
        <w:rPr>
          <w:rFonts w:ascii="Arial" w:hAnsi="Arial" w:cs="Arial"/>
          <w:sz w:val="20"/>
          <w:szCs w:val="20"/>
        </w:rPr>
        <w:t>similar to</w:t>
      </w:r>
      <w:proofErr w:type="gramEnd"/>
      <w:r w:rsidR="004C5DB6">
        <w:rPr>
          <w:rFonts w:ascii="Arial" w:hAnsi="Arial" w:cs="Arial"/>
          <w:sz w:val="20"/>
          <w:szCs w:val="20"/>
        </w:rPr>
        <w:t xml:space="preserve"> the existing available from the TSN network.</w:t>
      </w:r>
    </w:p>
    <w:p w14:paraId="03747D73" w14:textId="77777777" w:rsidR="00900773" w:rsidRDefault="00900773" w:rsidP="00AB0D54">
      <w:pPr>
        <w:ind w:firstLine="720"/>
        <w:jc w:val="both"/>
        <w:rPr>
          <w:rFonts w:ascii="Arial" w:hAnsi="Arial" w:cs="Arial"/>
          <w:sz w:val="20"/>
          <w:szCs w:val="20"/>
        </w:rPr>
      </w:pPr>
    </w:p>
    <w:p w14:paraId="7C8FD89A" w14:textId="5ECC6D44" w:rsidR="00E01215" w:rsidRDefault="00AB0D54" w:rsidP="00111E43">
      <w:pPr>
        <w:jc w:val="both"/>
        <w:rPr>
          <w:rFonts w:ascii="Arial" w:hAnsi="Arial" w:cs="Arial"/>
          <w:sz w:val="20"/>
          <w:szCs w:val="20"/>
        </w:rPr>
      </w:pPr>
      <w:r>
        <w:rPr>
          <w:rFonts w:ascii="Arial" w:hAnsi="Arial" w:cs="Arial"/>
          <w:sz w:val="20"/>
          <w:szCs w:val="20"/>
        </w:rPr>
        <w:t xml:space="preserve">Use-case </w:t>
      </w:r>
      <w:r w:rsidR="00897EFE">
        <w:rPr>
          <w:rFonts w:ascii="Arial" w:hAnsi="Arial" w:cs="Arial"/>
          <w:sz w:val="20"/>
          <w:szCs w:val="20"/>
        </w:rPr>
        <w:t>3</w:t>
      </w:r>
      <w:r>
        <w:rPr>
          <w:rFonts w:ascii="Arial" w:hAnsi="Arial" w:cs="Arial"/>
          <w:sz w:val="20"/>
          <w:szCs w:val="20"/>
        </w:rPr>
        <w:t>:</w:t>
      </w:r>
      <w:r w:rsidR="00AA0659">
        <w:rPr>
          <w:rFonts w:ascii="Arial" w:hAnsi="Arial" w:cs="Arial"/>
          <w:sz w:val="20"/>
          <w:szCs w:val="20"/>
        </w:rPr>
        <w:t xml:space="preserve"> </w:t>
      </w:r>
      <w:r w:rsidR="004F2A9C">
        <w:rPr>
          <w:rFonts w:ascii="Arial" w:hAnsi="Arial" w:cs="Arial"/>
          <w:sz w:val="20"/>
          <w:szCs w:val="20"/>
        </w:rPr>
        <w:t>R</w:t>
      </w:r>
      <w:r w:rsidR="00AA0659">
        <w:rPr>
          <w:rFonts w:ascii="Arial" w:hAnsi="Arial" w:cs="Arial"/>
          <w:sz w:val="20"/>
          <w:szCs w:val="20"/>
        </w:rPr>
        <w:t>educing infrastructure complexity</w:t>
      </w:r>
      <w:r w:rsidR="005E5CBF">
        <w:rPr>
          <w:rFonts w:ascii="Arial" w:hAnsi="Arial" w:cs="Arial"/>
          <w:sz w:val="20"/>
          <w:szCs w:val="20"/>
        </w:rPr>
        <w:t xml:space="preserve"> and </w:t>
      </w:r>
      <w:r w:rsidR="00BD0ECB">
        <w:rPr>
          <w:rFonts w:ascii="Arial" w:hAnsi="Arial" w:cs="Arial"/>
          <w:sz w:val="20"/>
          <w:szCs w:val="20"/>
        </w:rPr>
        <w:t xml:space="preserve">maintenance </w:t>
      </w:r>
      <w:r w:rsidR="005E5CBF">
        <w:rPr>
          <w:rFonts w:ascii="Arial" w:hAnsi="Arial" w:cs="Arial"/>
          <w:sz w:val="20"/>
          <w:szCs w:val="20"/>
        </w:rPr>
        <w:t>costs.</w:t>
      </w:r>
      <w:r w:rsidR="00AA0659">
        <w:rPr>
          <w:rFonts w:ascii="Arial" w:hAnsi="Arial" w:cs="Arial"/>
          <w:sz w:val="20"/>
          <w:szCs w:val="20"/>
        </w:rPr>
        <w:t xml:space="preserve"> In factories </w:t>
      </w:r>
      <w:r w:rsidR="00EE3CE9">
        <w:rPr>
          <w:rFonts w:ascii="Arial" w:hAnsi="Arial" w:cs="Arial"/>
          <w:sz w:val="20"/>
          <w:szCs w:val="20"/>
        </w:rPr>
        <w:t xml:space="preserve">changing or modifying the cabling infrastructure </w:t>
      </w:r>
      <w:r w:rsidR="00AA0659">
        <w:rPr>
          <w:rFonts w:ascii="Arial" w:hAnsi="Arial" w:cs="Arial"/>
          <w:sz w:val="20"/>
          <w:szCs w:val="20"/>
        </w:rPr>
        <w:t xml:space="preserve">is an expensive process, especially that the production </w:t>
      </w:r>
      <w:r w:rsidR="00EE3CE9">
        <w:rPr>
          <w:rFonts w:ascii="Arial" w:hAnsi="Arial" w:cs="Arial"/>
          <w:sz w:val="20"/>
          <w:szCs w:val="20"/>
        </w:rPr>
        <w:t xml:space="preserve">of a factory </w:t>
      </w:r>
      <w:r w:rsidR="00AA0659">
        <w:rPr>
          <w:rFonts w:ascii="Arial" w:hAnsi="Arial" w:cs="Arial"/>
          <w:sz w:val="20"/>
          <w:szCs w:val="20"/>
        </w:rPr>
        <w:t xml:space="preserve">many times need to stop. </w:t>
      </w:r>
      <w:r w:rsidR="00F811EA">
        <w:rPr>
          <w:rFonts w:ascii="Arial" w:hAnsi="Arial" w:cs="Arial"/>
          <w:sz w:val="20"/>
          <w:szCs w:val="20"/>
        </w:rPr>
        <w:t>This process has also a</w:t>
      </w:r>
      <w:r w:rsidR="00AA0659">
        <w:rPr>
          <w:rFonts w:ascii="Arial" w:hAnsi="Arial" w:cs="Arial"/>
          <w:sz w:val="20"/>
          <w:szCs w:val="20"/>
        </w:rPr>
        <w:t xml:space="preserve"> high fault rate</w:t>
      </w:r>
      <w:r w:rsidR="00E66158">
        <w:rPr>
          <w:rFonts w:ascii="Arial" w:hAnsi="Arial" w:cs="Arial"/>
          <w:sz w:val="20"/>
          <w:szCs w:val="20"/>
        </w:rPr>
        <w:t xml:space="preserve"> and requires surveillance.</w:t>
      </w:r>
      <w:r w:rsidR="00E01215" w:rsidRPr="00E01215">
        <w:rPr>
          <w:rFonts w:ascii="Arial" w:hAnsi="Arial" w:cs="Arial"/>
          <w:sz w:val="20"/>
          <w:szCs w:val="20"/>
        </w:rPr>
        <w:t xml:space="preserve"> </w:t>
      </w:r>
      <w:r w:rsidR="00E01215">
        <w:rPr>
          <w:rFonts w:ascii="Arial" w:hAnsi="Arial" w:cs="Arial"/>
          <w:sz w:val="20"/>
          <w:szCs w:val="20"/>
        </w:rPr>
        <w:t xml:space="preserve">Reliable wireless links not only reduce the needs for extensive cabling in factory but also enable use-cases that cannot be supported with cables. </w:t>
      </w:r>
    </w:p>
    <w:p w14:paraId="6388B66C" w14:textId="77777777" w:rsidR="00302342" w:rsidRPr="00437DDF" w:rsidRDefault="00302342" w:rsidP="00111E43">
      <w:pPr>
        <w:jc w:val="both"/>
        <w:rPr>
          <w:rFonts w:ascii="Arial" w:eastAsia="Times New Roman" w:hAnsi="Arial" w:cs="Times New Roman"/>
          <w:sz w:val="20"/>
          <w:szCs w:val="20"/>
          <w:lang w:eastAsia="zh-CN"/>
        </w:rPr>
      </w:pPr>
    </w:p>
    <w:p w14:paraId="723B0F72" w14:textId="16831C7F" w:rsidR="00302342" w:rsidRPr="00437DDF" w:rsidRDefault="00302342" w:rsidP="00302342">
      <w:pPr>
        <w:jc w:val="both"/>
        <w:rPr>
          <w:rFonts w:ascii="Arial" w:hAnsi="Arial" w:cs="Arial"/>
          <w:sz w:val="20"/>
          <w:szCs w:val="20"/>
        </w:rPr>
      </w:pPr>
      <w:r w:rsidRPr="00437DDF">
        <w:rPr>
          <w:rFonts w:ascii="Arial" w:hAnsi="Arial" w:cs="Arial"/>
          <w:sz w:val="20"/>
          <w:szCs w:val="20"/>
        </w:rPr>
        <w:t xml:space="preserve">Use-case </w:t>
      </w:r>
      <w:r>
        <w:rPr>
          <w:rFonts w:ascii="Arial" w:hAnsi="Arial" w:cs="Arial"/>
          <w:sz w:val="20"/>
          <w:szCs w:val="20"/>
        </w:rPr>
        <w:t xml:space="preserve">4: </w:t>
      </w:r>
      <w:r w:rsidR="009E5BB5">
        <w:rPr>
          <w:rFonts w:ascii="Arial" w:hAnsi="Arial" w:cs="Arial"/>
          <w:sz w:val="20"/>
          <w:szCs w:val="20"/>
        </w:rPr>
        <w:t>Massive wireless s</w:t>
      </w:r>
      <w:r>
        <w:rPr>
          <w:rFonts w:ascii="Arial" w:hAnsi="Arial" w:cs="Arial"/>
          <w:sz w:val="20"/>
          <w:szCs w:val="20"/>
        </w:rPr>
        <w:t>ensors, cameras, smartphones</w:t>
      </w:r>
      <w:r w:rsidR="00A659BF">
        <w:rPr>
          <w:rFonts w:ascii="Arial" w:hAnsi="Arial" w:cs="Arial"/>
          <w:sz w:val="20"/>
          <w:szCs w:val="20"/>
        </w:rPr>
        <w:t xml:space="preserve"> and other smart devices</w:t>
      </w:r>
      <w:r w:rsidR="00AE3DA1">
        <w:rPr>
          <w:rFonts w:ascii="Arial" w:hAnsi="Arial" w:cs="Arial"/>
          <w:sz w:val="20"/>
          <w:szCs w:val="20"/>
        </w:rPr>
        <w:t>,</w:t>
      </w:r>
      <w:r>
        <w:rPr>
          <w:rFonts w:ascii="Arial" w:hAnsi="Arial" w:cs="Arial"/>
          <w:sz w:val="20"/>
          <w:szCs w:val="20"/>
        </w:rPr>
        <w:t xml:space="preserve"> are some of the examples of devices across the factory that produce data sets of very diverse </w:t>
      </w:r>
      <w:r w:rsidR="00300E3F">
        <w:rPr>
          <w:rFonts w:ascii="Arial" w:hAnsi="Arial" w:cs="Arial"/>
          <w:sz w:val="20"/>
          <w:szCs w:val="20"/>
        </w:rPr>
        <w:t>characteristics and requirements</w:t>
      </w:r>
      <w:r>
        <w:rPr>
          <w:rFonts w:ascii="Arial" w:hAnsi="Arial" w:cs="Arial"/>
          <w:sz w:val="20"/>
          <w:szCs w:val="20"/>
        </w:rPr>
        <w:t>.</w:t>
      </w:r>
    </w:p>
    <w:p w14:paraId="7B133506" w14:textId="1E827491" w:rsidR="00F811EA" w:rsidRDefault="00F811EA" w:rsidP="00761222">
      <w:pPr>
        <w:jc w:val="both"/>
        <w:rPr>
          <w:rFonts w:ascii="Arial" w:hAnsi="Arial" w:cs="Arial"/>
          <w:sz w:val="20"/>
          <w:szCs w:val="20"/>
        </w:rPr>
      </w:pPr>
    </w:p>
    <w:p w14:paraId="0DBEB36C" w14:textId="67F5FA6B" w:rsidR="00193F3F" w:rsidRDefault="00193F3F" w:rsidP="00761222">
      <w:pPr>
        <w:jc w:val="both"/>
        <w:rPr>
          <w:rFonts w:ascii="Arial" w:hAnsi="Arial" w:cs="Arial"/>
          <w:sz w:val="20"/>
          <w:szCs w:val="20"/>
        </w:rPr>
      </w:pPr>
    </w:p>
    <w:p w14:paraId="6294BFF3" w14:textId="65AD8BDE" w:rsidR="00193F3F" w:rsidRDefault="00193F3F" w:rsidP="00B15595">
      <w:pPr>
        <w:jc w:val="both"/>
        <w:rPr>
          <w:rFonts w:ascii="Arial" w:hAnsi="Arial" w:cs="Arial"/>
          <w:sz w:val="20"/>
          <w:szCs w:val="20"/>
        </w:rPr>
      </w:pPr>
      <w:r>
        <w:rPr>
          <w:rFonts w:ascii="Arial" w:hAnsi="Arial" w:cs="Arial"/>
          <w:sz w:val="20"/>
          <w:szCs w:val="20"/>
        </w:rPr>
        <w:lastRenderedPageBreak/>
        <w:t xml:space="preserve">Finally, the table </w:t>
      </w:r>
      <w:r w:rsidR="008F58C0">
        <w:rPr>
          <w:rFonts w:ascii="Arial" w:hAnsi="Arial" w:cs="Arial"/>
          <w:sz w:val="20"/>
          <w:szCs w:val="20"/>
        </w:rPr>
        <w:t xml:space="preserve">is reproduced </w:t>
      </w:r>
      <w:r w:rsidR="00F401FD">
        <w:rPr>
          <w:rFonts w:ascii="Arial" w:hAnsi="Arial" w:cs="Arial"/>
          <w:sz w:val="20"/>
          <w:szCs w:val="20"/>
        </w:rPr>
        <w:t>from TR 22.804</w:t>
      </w:r>
      <w:r w:rsidR="008F58C0">
        <w:rPr>
          <w:rFonts w:ascii="Arial" w:hAnsi="Arial" w:cs="Arial"/>
          <w:sz w:val="20"/>
          <w:szCs w:val="20"/>
        </w:rPr>
        <w:t xml:space="preserve">, that </w:t>
      </w:r>
      <w:r w:rsidR="00B15595">
        <w:rPr>
          <w:rFonts w:ascii="Arial" w:hAnsi="Arial" w:cs="Arial"/>
          <w:sz w:val="20"/>
          <w:szCs w:val="20"/>
        </w:rPr>
        <w:t>maps</w:t>
      </w:r>
      <w:r w:rsidR="00B15595" w:rsidRPr="00B15595">
        <w:rPr>
          <w:rFonts w:ascii="Arial" w:hAnsi="Arial" w:cs="Arial"/>
          <w:sz w:val="20"/>
          <w:szCs w:val="20"/>
        </w:rPr>
        <w:t xml:space="preserve"> considered use cases (columns)</w:t>
      </w:r>
      <w:r w:rsidR="00B15595">
        <w:rPr>
          <w:rFonts w:ascii="Arial" w:hAnsi="Arial" w:cs="Arial"/>
          <w:sz w:val="20"/>
          <w:szCs w:val="20"/>
        </w:rPr>
        <w:t xml:space="preserve"> </w:t>
      </w:r>
      <w:r w:rsidR="00B15595" w:rsidRPr="00B15595">
        <w:rPr>
          <w:rFonts w:ascii="Arial" w:hAnsi="Arial" w:cs="Arial"/>
          <w:sz w:val="20"/>
          <w:szCs w:val="20"/>
        </w:rPr>
        <w:t>to application areas (rows</w:t>
      </w:r>
      <w:r w:rsidR="000C4221">
        <w:rPr>
          <w:rFonts w:ascii="Arial" w:hAnsi="Arial" w:cs="Arial"/>
          <w:sz w:val="20"/>
          <w:szCs w:val="20"/>
        </w:rPr>
        <w:t>).</w:t>
      </w:r>
    </w:p>
    <w:p w14:paraId="535F04BD" w14:textId="68DB7733" w:rsidR="008F58C0" w:rsidRDefault="008F58C0" w:rsidP="008F58C0">
      <w:pPr>
        <w:pStyle w:val="TH"/>
        <w:rPr>
          <w:rFonts w:eastAsia="SimSu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24"/>
        <w:gridCol w:w="624"/>
        <w:gridCol w:w="624"/>
        <w:gridCol w:w="624"/>
        <w:gridCol w:w="624"/>
        <w:gridCol w:w="624"/>
        <w:gridCol w:w="624"/>
        <w:gridCol w:w="624"/>
        <w:gridCol w:w="624"/>
        <w:gridCol w:w="624"/>
      </w:tblGrid>
      <w:tr w:rsidR="008F58C0" w14:paraId="3407C6DA" w14:textId="77777777" w:rsidTr="008F58C0">
        <w:trPr>
          <w:cantSplit/>
          <w:trHeight w:val="2154"/>
          <w:jc w:val="center"/>
        </w:trPr>
        <w:tc>
          <w:tcPr>
            <w:tcW w:w="2886" w:type="dxa"/>
            <w:tcBorders>
              <w:top w:val="single" w:sz="4" w:space="0" w:color="auto"/>
              <w:left w:val="single" w:sz="4" w:space="0" w:color="auto"/>
              <w:bottom w:val="single" w:sz="4" w:space="0" w:color="auto"/>
              <w:right w:val="single" w:sz="4" w:space="0" w:color="auto"/>
            </w:tcBorders>
          </w:tcPr>
          <w:p w14:paraId="7F45A8BD" w14:textId="77777777" w:rsidR="008F58C0" w:rsidRDefault="008F58C0">
            <w:pPr>
              <w:keepNext/>
              <w:keepLines/>
              <w:jc w:val="center"/>
              <w:rPr>
                <w:rFonts w:ascii="Arial" w:eastAsia="SimSun" w:hAnsi="Arial"/>
                <w:b/>
                <w:sz w:val="18"/>
                <w:lang w:eastAsia="en-GB"/>
              </w:rPr>
            </w:pP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2E6751F3"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Motion control</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4CBF9159"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Control-to-control</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6C37D467"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Mobile control panels with safety</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34DC61CA"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Mobile robots</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05A04B4B"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Massive wireless sensor networks</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7175259B"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Remote access and maintenance</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36308F57"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Augmented reality</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7FF7C2F6"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Closed-loop process control</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5EFF46B6"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Process monitoring</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14:paraId="02488AF7" w14:textId="77777777" w:rsidR="008F58C0" w:rsidRDefault="008F58C0">
            <w:pPr>
              <w:keepNext/>
              <w:keepLines/>
              <w:jc w:val="center"/>
              <w:rPr>
                <w:rFonts w:ascii="Arial" w:eastAsia="SimSun" w:hAnsi="Arial"/>
                <w:b/>
                <w:sz w:val="18"/>
                <w:lang w:eastAsia="en-GB"/>
              </w:rPr>
            </w:pPr>
            <w:r>
              <w:rPr>
                <w:rFonts w:ascii="Arial" w:eastAsia="SimSun" w:hAnsi="Arial"/>
                <w:b/>
                <w:sz w:val="18"/>
                <w:lang w:eastAsia="en-GB"/>
              </w:rPr>
              <w:t>Plant asset management</w:t>
            </w:r>
          </w:p>
        </w:tc>
      </w:tr>
      <w:tr w:rsidR="008F58C0" w14:paraId="786B6949" w14:textId="77777777" w:rsidTr="008F58C0">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2964579D" w14:textId="77777777" w:rsidR="008F58C0" w:rsidRDefault="008F58C0">
            <w:pPr>
              <w:keepNext/>
              <w:keepLines/>
              <w:rPr>
                <w:rFonts w:ascii="Arial" w:eastAsia="SimSun" w:hAnsi="Arial"/>
                <w:sz w:val="18"/>
                <w:lang w:eastAsia="en-GB"/>
              </w:rPr>
            </w:pPr>
            <w:r>
              <w:rPr>
                <w:rFonts w:ascii="Arial" w:eastAsia="SimSun" w:hAnsi="Arial"/>
                <w:sz w:val="18"/>
                <w:lang w:eastAsia="en-GB"/>
              </w:rPr>
              <w:t>Factory automation</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81F848"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hideMark/>
          </w:tcPr>
          <w:p w14:paraId="5A1E9841"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62C3D4FF"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0DCF1D3F"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A1AEDC"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1EBE17DF"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7DA699B4"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7B638A78"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34C41601"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618CFA4E" w14:textId="77777777" w:rsidR="008F58C0" w:rsidRDefault="008F58C0">
            <w:pPr>
              <w:keepNext/>
              <w:keepLines/>
              <w:rPr>
                <w:rFonts w:ascii="Arial" w:eastAsia="SimSun" w:hAnsi="Arial"/>
                <w:sz w:val="18"/>
                <w:lang w:eastAsia="en-GB"/>
              </w:rPr>
            </w:pPr>
          </w:p>
        </w:tc>
      </w:tr>
      <w:tr w:rsidR="008F58C0" w14:paraId="62EF3C3D" w14:textId="77777777" w:rsidTr="008F58C0">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4BB30563" w14:textId="77777777" w:rsidR="008F58C0" w:rsidRDefault="008F58C0">
            <w:pPr>
              <w:keepNext/>
              <w:keepLines/>
              <w:rPr>
                <w:rFonts w:ascii="Arial" w:eastAsia="SimSun" w:hAnsi="Arial"/>
                <w:sz w:val="18"/>
                <w:lang w:eastAsia="en-GB"/>
              </w:rPr>
            </w:pPr>
            <w:r>
              <w:rPr>
                <w:rFonts w:ascii="Arial" w:eastAsia="SimSun" w:hAnsi="Arial"/>
                <w:sz w:val="18"/>
                <w:lang w:eastAsia="en-GB"/>
              </w:rPr>
              <w:t>Process automation</w:t>
            </w:r>
          </w:p>
        </w:tc>
        <w:tc>
          <w:tcPr>
            <w:tcW w:w="624" w:type="dxa"/>
            <w:tcBorders>
              <w:top w:val="single" w:sz="4" w:space="0" w:color="auto"/>
              <w:left w:val="single" w:sz="4" w:space="0" w:color="auto"/>
              <w:bottom w:val="single" w:sz="4" w:space="0" w:color="auto"/>
              <w:right w:val="single" w:sz="4" w:space="0" w:color="auto"/>
            </w:tcBorders>
            <w:vAlign w:val="center"/>
          </w:tcPr>
          <w:p w14:paraId="2DE28826"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668DE3D5"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6C6A4DE6"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53B637F"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hideMark/>
          </w:tcPr>
          <w:p w14:paraId="1264CB31"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3FD3D84A"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3D1D5F48"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ADD232D"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9B3CE9"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hideMark/>
          </w:tcPr>
          <w:p w14:paraId="5E7C55AA"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r>
      <w:tr w:rsidR="008F58C0" w14:paraId="320D0321" w14:textId="77777777" w:rsidTr="008F58C0">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0EE6E188" w14:textId="77777777" w:rsidR="008F58C0" w:rsidRDefault="008F58C0">
            <w:pPr>
              <w:keepNext/>
              <w:keepLines/>
              <w:rPr>
                <w:rFonts w:ascii="Arial" w:eastAsia="SimSun" w:hAnsi="Arial"/>
                <w:sz w:val="18"/>
                <w:lang w:eastAsia="en-GB"/>
              </w:rPr>
            </w:pPr>
            <w:r>
              <w:rPr>
                <w:rFonts w:ascii="Arial" w:eastAsia="SimSun" w:hAnsi="Arial"/>
                <w:sz w:val="18"/>
                <w:lang w:eastAsia="en-GB"/>
              </w:rPr>
              <w:t>HMIs and Production IT</w:t>
            </w:r>
          </w:p>
        </w:tc>
        <w:tc>
          <w:tcPr>
            <w:tcW w:w="624" w:type="dxa"/>
            <w:tcBorders>
              <w:top w:val="single" w:sz="4" w:space="0" w:color="auto"/>
              <w:left w:val="single" w:sz="4" w:space="0" w:color="auto"/>
              <w:bottom w:val="single" w:sz="4" w:space="0" w:color="auto"/>
              <w:right w:val="single" w:sz="4" w:space="0" w:color="auto"/>
            </w:tcBorders>
            <w:vAlign w:val="center"/>
          </w:tcPr>
          <w:p w14:paraId="4A66CB10"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6489088A"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78198D44"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074D6291"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3ECB07B4"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0DF3529F"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AB54327"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tcPr>
          <w:p w14:paraId="26DDFB26"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2CF89B53"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586B93AC" w14:textId="77777777" w:rsidR="008F58C0" w:rsidRDefault="008F58C0">
            <w:pPr>
              <w:keepNext/>
              <w:keepLines/>
              <w:rPr>
                <w:rFonts w:ascii="Arial" w:eastAsia="SimSun" w:hAnsi="Arial"/>
                <w:sz w:val="18"/>
                <w:lang w:eastAsia="en-GB"/>
              </w:rPr>
            </w:pPr>
          </w:p>
        </w:tc>
      </w:tr>
      <w:tr w:rsidR="008F58C0" w14:paraId="5B628765" w14:textId="77777777" w:rsidTr="008F58C0">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383DD411" w14:textId="77777777" w:rsidR="008F58C0" w:rsidRDefault="008F58C0">
            <w:pPr>
              <w:keepNext/>
              <w:keepLines/>
              <w:rPr>
                <w:rFonts w:ascii="Arial" w:eastAsia="SimSun" w:hAnsi="Arial"/>
                <w:sz w:val="18"/>
                <w:lang w:eastAsia="en-GB"/>
              </w:rPr>
            </w:pPr>
            <w:r>
              <w:rPr>
                <w:rFonts w:ascii="Arial" w:eastAsia="SimSun" w:hAnsi="Arial"/>
                <w:sz w:val="18"/>
                <w:lang w:eastAsia="en-GB"/>
              </w:rPr>
              <w:t>Logistics and warehousing</w:t>
            </w:r>
          </w:p>
        </w:tc>
        <w:tc>
          <w:tcPr>
            <w:tcW w:w="624" w:type="dxa"/>
            <w:tcBorders>
              <w:top w:val="single" w:sz="4" w:space="0" w:color="auto"/>
              <w:left w:val="single" w:sz="4" w:space="0" w:color="auto"/>
              <w:bottom w:val="single" w:sz="4" w:space="0" w:color="auto"/>
              <w:right w:val="single" w:sz="4" w:space="0" w:color="auto"/>
            </w:tcBorders>
            <w:vAlign w:val="center"/>
          </w:tcPr>
          <w:p w14:paraId="36FD6A2A"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32DEACDE"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239A91CC"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7BD80E15"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2AA126B4"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03569099"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2AF602D1"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3AD6DF79"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6047ECBD"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4251E8F3" w14:textId="77777777" w:rsidR="008F58C0" w:rsidRDefault="008F58C0">
            <w:pPr>
              <w:keepNext/>
              <w:keepLines/>
              <w:rPr>
                <w:rFonts w:ascii="Arial" w:eastAsia="SimSun" w:hAnsi="Arial"/>
                <w:sz w:val="18"/>
                <w:lang w:eastAsia="en-GB"/>
              </w:rPr>
            </w:pPr>
          </w:p>
        </w:tc>
      </w:tr>
      <w:tr w:rsidR="008F58C0" w14:paraId="31496CB0" w14:textId="77777777" w:rsidTr="008F58C0">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6DF114B7" w14:textId="77777777" w:rsidR="008F58C0" w:rsidRDefault="008F58C0">
            <w:pPr>
              <w:keepNext/>
              <w:keepLines/>
              <w:rPr>
                <w:rFonts w:ascii="Arial" w:eastAsia="SimSun" w:hAnsi="Arial"/>
                <w:sz w:val="18"/>
                <w:lang w:eastAsia="en-GB"/>
              </w:rPr>
            </w:pPr>
            <w:r>
              <w:rPr>
                <w:rFonts w:ascii="Arial" w:eastAsia="SimSun" w:hAnsi="Arial"/>
                <w:sz w:val="18"/>
                <w:lang w:eastAsia="en-GB"/>
              </w:rPr>
              <w:t>Monitoring and maintenance</w:t>
            </w:r>
          </w:p>
        </w:tc>
        <w:tc>
          <w:tcPr>
            <w:tcW w:w="624" w:type="dxa"/>
            <w:tcBorders>
              <w:top w:val="single" w:sz="4" w:space="0" w:color="auto"/>
              <w:left w:val="single" w:sz="4" w:space="0" w:color="auto"/>
              <w:bottom w:val="single" w:sz="4" w:space="0" w:color="auto"/>
              <w:right w:val="single" w:sz="4" w:space="0" w:color="auto"/>
            </w:tcBorders>
            <w:vAlign w:val="center"/>
          </w:tcPr>
          <w:p w14:paraId="54B4A751"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3183AB90"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235984B0"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tcPr>
          <w:p w14:paraId="3C441174"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A5E6DDA"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hideMark/>
          </w:tcPr>
          <w:p w14:paraId="33A90E73" w14:textId="77777777" w:rsidR="008F58C0" w:rsidRDefault="008F58C0">
            <w:pPr>
              <w:keepNext/>
              <w:keepLines/>
              <w:rPr>
                <w:rFonts w:ascii="Arial" w:eastAsia="SimSun" w:hAnsi="Arial"/>
                <w:sz w:val="18"/>
                <w:lang w:eastAsia="en-GB"/>
              </w:rPr>
            </w:pPr>
            <w:r>
              <w:rPr>
                <w:rFonts w:ascii="Arial" w:eastAsia="SimSun" w:hAnsi="Arial"/>
                <w:sz w:val="18"/>
                <w:lang w:eastAsia="en-GB"/>
              </w:rPr>
              <w:t>X</w:t>
            </w:r>
          </w:p>
        </w:tc>
        <w:tc>
          <w:tcPr>
            <w:tcW w:w="624" w:type="dxa"/>
            <w:tcBorders>
              <w:top w:val="single" w:sz="4" w:space="0" w:color="auto"/>
              <w:left w:val="single" w:sz="4" w:space="0" w:color="auto"/>
              <w:bottom w:val="single" w:sz="4" w:space="0" w:color="auto"/>
              <w:right w:val="single" w:sz="4" w:space="0" w:color="auto"/>
            </w:tcBorders>
            <w:vAlign w:val="center"/>
          </w:tcPr>
          <w:p w14:paraId="779C2BD7"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3D4ABDAF"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775BAFAC" w14:textId="77777777" w:rsidR="008F58C0" w:rsidRDefault="008F58C0">
            <w:pPr>
              <w:keepNext/>
              <w:keepLines/>
              <w:rPr>
                <w:rFonts w:ascii="Arial" w:eastAsia="SimSun" w:hAnsi="Arial"/>
                <w:sz w:val="18"/>
                <w:lang w:eastAsia="en-GB"/>
              </w:rPr>
            </w:pPr>
          </w:p>
        </w:tc>
        <w:tc>
          <w:tcPr>
            <w:tcW w:w="624" w:type="dxa"/>
            <w:tcBorders>
              <w:top w:val="single" w:sz="4" w:space="0" w:color="auto"/>
              <w:left w:val="single" w:sz="4" w:space="0" w:color="auto"/>
              <w:bottom w:val="single" w:sz="4" w:space="0" w:color="auto"/>
              <w:right w:val="single" w:sz="4" w:space="0" w:color="auto"/>
            </w:tcBorders>
          </w:tcPr>
          <w:p w14:paraId="136F562B" w14:textId="77777777" w:rsidR="008F58C0" w:rsidRDefault="008F58C0">
            <w:pPr>
              <w:keepNext/>
              <w:keepLines/>
              <w:rPr>
                <w:rFonts w:ascii="Arial" w:eastAsia="SimSun" w:hAnsi="Arial"/>
                <w:sz w:val="18"/>
                <w:lang w:eastAsia="en-GB"/>
              </w:rPr>
            </w:pPr>
          </w:p>
        </w:tc>
      </w:tr>
    </w:tbl>
    <w:p w14:paraId="1C2C558D" w14:textId="77777777" w:rsidR="008F58C0" w:rsidRDefault="008F58C0" w:rsidP="00761222">
      <w:pPr>
        <w:jc w:val="both"/>
        <w:rPr>
          <w:rFonts w:ascii="Arial" w:hAnsi="Arial" w:cs="Arial"/>
          <w:sz w:val="20"/>
          <w:szCs w:val="20"/>
        </w:rPr>
      </w:pPr>
    </w:p>
    <w:p w14:paraId="7D18DF1B" w14:textId="17E652AC" w:rsidR="0032799B" w:rsidRPr="0032799B" w:rsidRDefault="009D1046" w:rsidP="00761222">
      <w:pPr>
        <w:keepNext/>
        <w:keepLines/>
        <w:tabs>
          <w:tab w:val="num" w:pos="576"/>
        </w:tabs>
        <w:overflowPunct w:val="0"/>
        <w:autoSpaceDE w:val="0"/>
        <w:autoSpaceDN w:val="0"/>
        <w:adjustRightInd w:val="0"/>
        <w:spacing w:before="180" w:after="180"/>
        <w:ind w:left="576" w:hanging="576"/>
        <w:textAlignment w:val="baseline"/>
        <w:outlineLvl w:val="1"/>
        <w:rPr>
          <w:rFonts w:ascii="Arial" w:eastAsia="Times New Roman" w:hAnsi="Arial" w:cs="Arial"/>
          <w:sz w:val="32"/>
          <w:szCs w:val="32"/>
          <w:lang w:val="en-GB" w:eastAsia="zh-CN"/>
        </w:rPr>
      </w:pPr>
      <w:r>
        <w:rPr>
          <w:rFonts w:ascii="Arial" w:eastAsia="Times New Roman" w:hAnsi="Arial" w:cs="Arial"/>
          <w:sz w:val="32"/>
          <w:szCs w:val="32"/>
          <w:lang w:val="en-GB" w:eastAsia="zh-CN"/>
        </w:rPr>
        <w:t>2.</w:t>
      </w:r>
      <w:r w:rsidR="00AB0D54">
        <w:rPr>
          <w:rFonts w:ascii="Arial" w:eastAsia="Times New Roman" w:hAnsi="Arial" w:cs="Arial"/>
          <w:sz w:val="32"/>
          <w:szCs w:val="32"/>
          <w:lang w:val="en-GB" w:eastAsia="zh-CN"/>
        </w:rPr>
        <w:t xml:space="preserve">2 </w:t>
      </w:r>
      <w:r w:rsidR="00343AB9">
        <w:rPr>
          <w:rFonts w:ascii="Arial" w:eastAsia="Times New Roman" w:hAnsi="Arial" w:cs="Arial"/>
          <w:sz w:val="32"/>
          <w:szCs w:val="32"/>
          <w:lang w:val="en-GB" w:eastAsia="zh-CN"/>
        </w:rPr>
        <w:t>Traffic requirements</w:t>
      </w:r>
    </w:p>
    <w:p w14:paraId="2DFC1699" w14:textId="5B47C79A" w:rsidR="00185F80" w:rsidRPr="00761222" w:rsidRDefault="00185F80">
      <w:pPr>
        <w:jc w:val="both"/>
        <w:rPr>
          <w:rFonts w:ascii="Arial" w:hAnsi="Arial" w:cs="Arial"/>
          <w:sz w:val="20"/>
          <w:szCs w:val="20"/>
        </w:rPr>
      </w:pPr>
      <w:r w:rsidRPr="00286FE1">
        <w:rPr>
          <w:rFonts w:ascii="Arial" w:hAnsi="Arial" w:cs="Arial"/>
          <w:sz w:val="20"/>
          <w:szCs w:val="20"/>
        </w:rPr>
        <w:t>T</w:t>
      </w:r>
      <w:r w:rsidRPr="00986495">
        <w:rPr>
          <w:rFonts w:ascii="Arial" w:hAnsi="Arial" w:cs="Arial"/>
          <w:sz w:val="20"/>
          <w:szCs w:val="20"/>
        </w:rPr>
        <w:t>his plethora of different use cases</w:t>
      </w:r>
      <w:r w:rsidR="00054907" w:rsidRPr="00986495">
        <w:rPr>
          <w:rFonts w:ascii="Arial" w:hAnsi="Arial" w:cs="Arial"/>
          <w:sz w:val="20"/>
          <w:szCs w:val="20"/>
        </w:rPr>
        <w:t xml:space="preserve"> </w:t>
      </w:r>
      <w:r w:rsidR="00BC3247">
        <w:rPr>
          <w:rFonts w:ascii="Arial" w:hAnsi="Arial" w:cs="Arial"/>
          <w:sz w:val="20"/>
          <w:szCs w:val="20"/>
        </w:rPr>
        <w:t xml:space="preserve">presented, </w:t>
      </w:r>
      <w:r w:rsidR="00054907" w:rsidRPr="00286FE1">
        <w:rPr>
          <w:rFonts w:ascii="Arial" w:hAnsi="Arial" w:cs="Arial"/>
          <w:sz w:val="20"/>
          <w:szCs w:val="20"/>
        </w:rPr>
        <w:t xml:space="preserve">includes diverse </w:t>
      </w:r>
      <w:r w:rsidR="00BC3247">
        <w:rPr>
          <w:rFonts w:ascii="Arial" w:hAnsi="Arial" w:cs="Arial"/>
          <w:sz w:val="20"/>
          <w:szCs w:val="20"/>
        </w:rPr>
        <w:t xml:space="preserve">requirements in terms of </w:t>
      </w:r>
      <w:r w:rsidR="00D561D9">
        <w:rPr>
          <w:rFonts w:ascii="Arial" w:hAnsi="Arial" w:cs="Arial"/>
          <w:sz w:val="20"/>
          <w:szCs w:val="20"/>
        </w:rPr>
        <w:t>transporting</w:t>
      </w:r>
      <w:r w:rsidR="00BC3247">
        <w:rPr>
          <w:rFonts w:ascii="Arial" w:hAnsi="Arial" w:cs="Arial"/>
          <w:sz w:val="20"/>
          <w:szCs w:val="20"/>
        </w:rPr>
        <w:t xml:space="preserve"> </w:t>
      </w:r>
      <w:r w:rsidR="00054907" w:rsidRPr="00986495">
        <w:rPr>
          <w:rFonts w:ascii="Arial" w:hAnsi="Arial" w:cs="Arial"/>
          <w:sz w:val="20"/>
          <w:szCs w:val="20"/>
        </w:rPr>
        <w:t>data sets</w:t>
      </w:r>
      <w:r w:rsidR="005D2C33">
        <w:rPr>
          <w:rFonts w:ascii="Arial" w:hAnsi="Arial" w:cs="Arial"/>
          <w:sz w:val="20"/>
          <w:szCs w:val="20"/>
        </w:rPr>
        <w:t>.</w:t>
      </w:r>
      <w:r w:rsidR="00054907" w:rsidRPr="00286FE1">
        <w:rPr>
          <w:rFonts w:ascii="Arial" w:hAnsi="Arial" w:cs="Arial"/>
          <w:sz w:val="20"/>
          <w:szCs w:val="20"/>
        </w:rPr>
        <w:t xml:space="preserve"> </w:t>
      </w:r>
      <w:r w:rsidR="004F0656">
        <w:rPr>
          <w:rFonts w:ascii="Arial" w:hAnsi="Arial" w:cs="Arial"/>
          <w:sz w:val="20"/>
          <w:szCs w:val="20"/>
        </w:rPr>
        <w:t xml:space="preserve">Supporting all these requirements at the same time is crucial for </w:t>
      </w:r>
      <w:r w:rsidR="00597DE6">
        <w:rPr>
          <w:rFonts w:ascii="Arial" w:hAnsi="Arial" w:cs="Arial"/>
          <w:sz w:val="20"/>
          <w:szCs w:val="20"/>
        </w:rPr>
        <w:t>t</w:t>
      </w:r>
      <w:r w:rsidR="004F0656">
        <w:rPr>
          <w:rFonts w:ascii="Arial" w:hAnsi="Arial" w:cs="Arial"/>
          <w:sz w:val="20"/>
          <w:szCs w:val="20"/>
        </w:rPr>
        <w:t>he factory of the future</w:t>
      </w:r>
      <w:r w:rsidR="00AE1895" w:rsidRPr="00286FE1">
        <w:rPr>
          <w:rFonts w:ascii="Arial" w:hAnsi="Arial" w:cs="Arial"/>
          <w:sz w:val="20"/>
          <w:szCs w:val="20"/>
        </w:rPr>
        <w:t>.</w:t>
      </w:r>
      <w:r w:rsidR="00441615" w:rsidRPr="00986495">
        <w:rPr>
          <w:rFonts w:ascii="Arial" w:hAnsi="Arial" w:cs="Arial"/>
          <w:sz w:val="20"/>
          <w:szCs w:val="20"/>
        </w:rPr>
        <w:t xml:space="preserve"> </w:t>
      </w:r>
      <w:r w:rsidR="00A23280">
        <w:rPr>
          <w:rFonts w:ascii="Arial" w:hAnsi="Arial" w:cs="Arial"/>
          <w:sz w:val="20"/>
          <w:szCs w:val="20"/>
        </w:rPr>
        <w:t xml:space="preserve">The traffic requirements span from low latency </w:t>
      </w:r>
      <w:r w:rsidR="00CE4AD6">
        <w:rPr>
          <w:rFonts w:ascii="Arial" w:hAnsi="Arial" w:cs="Arial"/>
          <w:sz w:val="20"/>
          <w:szCs w:val="20"/>
        </w:rPr>
        <w:t>traffic,</w:t>
      </w:r>
      <w:r w:rsidR="003A66CA">
        <w:rPr>
          <w:rFonts w:ascii="Arial" w:hAnsi="Arial" w:cs="Arial"/>
          <w:sz w:val="20"/>
          <w:szCs w:val="20"/>
        </w:rPr>
        <w:t xml:space="preserve"> </w:t>
      </w:r>
      <w:r w:rsidR="00D73507">
        <w:rPr>
          <w:rFonts w:ascii="Arial" w:hAnsi="Arial" w:cs="Arial"/>
          <w:sz w:val="20"/>
          <w:szCs w:val="20"/>
        </w:rPr>
        <w:t>of bounded latency,</w:t>
      </w:r>
      <w:r w:rsidR="00CE4AD6">
        <w:rPr>
          <w:rFonts w:ascii="Arial" w:hAnsi="Arial" w:cs="Arial"/>
          <w:sz w:val="20"/>
          <w:szCs w:val="20"/>
        </w:rPr>
        <w:t xml:space="preserve"> that requires at the same time increased transmission reliability</w:t>
      </w:r>
      <w:r w:rsidR="7997DCFA" w:rsidRPr="00286FE1">
        <w:rPr>
          <w:rFonts w:ascii="Arial" w:hAnsi="Arial" w:cs="Arial"/>
          <w:sz w:val="20"/>
          <w:szCs w:val="20"/>
        </w:rPr>
        <w:t xml:space="preserve">. </w:t>
      </w:r>
      <w:r w:rsidR="003379DF">
        <w:rPr>
          <w:rFonts w:ascii="Arial" w:hAnsi="Arial" w:cs="Arial"/>
          <w:sz w:val="20"/>
          <w:szCs w:val="20"/>
        </w:rPr>
        <w:t xml:space="preserve">Traffic can </w:t>
      </w:r>
      <w:r w:rsidR="03EF9F04" w:rsidRPr="00286FE1">
        <w:rPr>
          <w:rFonts w:ascii="Arial" w:hAnsi="Arial" w:cs="Arial"/>
          <w:sz w:val="20"/>
          <w:szCs w:val="20"/>
        </w:rPr>
        <w:t xml:space="preserve">also </w:t>
      </w:r>
      <w:r w:rsidR="00AD347F">
        <w:rPr>
          <w:rFonts w:ascii="Arial" w:hAnsi="Arial" w:cs="Arial"/>
          <w:sz w:val="20"/>
          <w:szCs w:val="20"/>
        </w:rPr>
        <w:t xml:space="preserve">be </w:t>
      </w:r>
      <w:r w:rsidR="7997DCFA" w:rsidRPr="00986495">
        <w:rPr>
          <w:rFonts w:ascii="Arial" w:hAnsi="Arial" w:cs="Arial"/>
          <w:sz w:val="20"/>
          <w:szCs w:val="20"/>
        </w:rPr>
        <w:t>periodic</w:t>
      </w:r>
      <w:r w:rsidR="00AD347F">
        <w:rPr>
          <w:rFonts w:ascii="Arial" w:hAnsi="Arial" w:cs="Arial"/>
          <w:sz w:val="20"/>
          <w:szCs w:val="20"/>
        </w:rPr>
        <w:t xml:space="preserve"> or </w:t>
      </w:r>
      <w:r w:rsidR="7997DCFA" w:rsidRPr="00986495">
        <w:rPr>
          <w:rFonts w:ascii="Arial" w:hAnsi="Arial" w:cs="Arial"/>
          <w:sz w:val="20"/>
          <w:szCs w:val="20"/>
        </w:rPr>
        <w:t xml:space="preserve">aperiodic </w:t>
      </w:r>
      <w:r w:rsidR="00AD347F">
        <w:rPr>
          <w:rFonts w:ascii="Arial" w:hAnsi="Arial" w:cs="Arial"/>
          <w:sz w:val="20"/>
          <w:szCs w:val="20"/>
        </w:rPr>
        <w:t xml:space="preserve">in nature, with </w:t>
      </w:r>
      <w:r w:rsidR="7997DCFA" w:rsidRPr="00986495">
        <w:rPr>
          <w:rFonts w:ascii="Arial" w:hAnsi="Arial" w:cs="Arial"/>
          <w:sz w:val="20"/>
          <w:szCs w:val="20"/>
        </w:rPr>
        <w:t>critical priori</w:t>
      </w:r>
      <w:r w:rsidR="7E0422AA" w:rsidRPr="00761222">
        <w:rPr>
          <w:rFonts w:ascii="Arial" w:hAnsi="Arial" w:cs="Arial"/>
          <w:sz w:val="20"/>
          <w:szCs w:val="20"/>
        </w:rPr>
        <w:t>t</w:t>
      </w:r>
      <w:r w:rsidR="03EF9F04" w:rsidRPr="00761222">
        <w:rPr>
          <w:rFonts w:ascii="Arial" w:hAnsi="Arial" w:cs="Arial"/>
          <w:sz w:val="20"/>
          <w:szCs w:val="20"/>
        </w:rPr>
        <w:t>y</w:t>
      </w:r>
      <w:r w:rsidR="3815D3A2" w:rsidRPr="00761222">
        <w:rPr>
          <w:rFonts w:ascii="Arial" w:hAnsi="Arial" w:cs="Arial"/>
          <w:sz w:val="20"/>
          <w:szCs w:val="20"/>
        </w:rPr>
        <w:t xml:space="preserve">. </w:t>
      </w:r>
      <w:r w:rsidR="24591B61" w:rsidRPr="00761222">
        <w:rPr>
          <w:rFonts w:ascii="Arial" w:hAnsi="Arial" w:cs="Arial"/>
          <w:sz w:val="20"/>
          <w:szCs w:val="20"/>
        </w:rPr>
        <w:t>At the same time networks should also handle efficiently</w:t>
      </w:r>
      <w:r w:rsidR="2A1C4C21" w:rsidRPr="00761222">
        <w:rPr>
          <w:rFonts w:ascii="Arial" w:hAnsi="Arial" w:cs="Arial"/>
          <w:sz w:val="20"/>
          <w:szCs w:val="20"/>
        </w:rPr>
        <w:t>,</w:t>
      </w:r>
      <w:r w:rsidR="3815D3A2" w:rsidRPr="00761222">
        <w:rPr>
          <w:rFonts w:ascii="Arial" w:hAnsi="Arial" w:cs="Arial"/>
          <w:sz w:val="20"/>
          <w:szCs w:val="20"/>
        </w:rPr>
        <w:t xml:space="preserve"> </w:t>
      </w:r>
      <w:r w:rsidR="00041B1C" w:rsidRPr="00286FE1">
        <w:rPr>
          <w:rFonts w:ascii="Arial" w:hAnsi="Arial" w:cs="Arial"/>
          <w:sz w:val="20"/>
          <w:szCs w:val="20"/>
        </w:rPr>
        <w:t xml:space="preserve">best effort type of traffic. </w:t>
      </w:r>
      <w:r w:rsidR="00511C16" w:rsidRPr="00986495">
        <w:rPr>
          <w:rFonts w:ascii="Arial" w:hAnsi="Arial" w:cs="Arial"/>
          <w:sz w:val="20"/>
          <w:szCs w:val="20"/>
        </w:rPr>
        <w:t>The challenge here lies</w:t>
      </w:r>
      <w:r w:rsidR="007C6F0C">
        <w:rPr>
          <w:rFonts w:ascii="Arial" w:hAnsi="Arial" w:cs="Arial"/>
          <w:sz w:val="20"/>
          <w:szCs w:val="20"/>
        </w:rPr>
        <w:t xml:space="preserve"> in</w:t>
      </w:r>
      <w:r w:rsidR="00511C16" w:rsidRPr="00986495">
        <w:rPr>
          <w:rFonts w:ascii="Arial" w:hAnsi="Arial" w:cs="Arial"/>
          <w:sz w:val="20"/>
          <w:szCs w:val="20"/>
        </w:rPr>
        <w:t xml:space="preserve"> </w:t>
      </w:r>
      <w:r w:rsidR="00BF567E" w:rsidRPr="00986495">
        <w:rPr>
          <w:rFonts w:ascii="Arial" w:hAnsi="Arial" w:cs="Arial"/>
          <w:sz w:val="20"/>
          <w:szCs w:val="20"/>
        </w:rPr>
        <w:t xml:space="preserve">that the </w:t>
      </w:r>
      <w:r w:rsidR="003379DF">
        <w:rPr>
          <w:rFonts w:ascii="Arial" w:hAnsi="Arial" w:cs="Arial"/>
          <w:sz w:val="20"/>
          <w:szCs w:val="20"/>
        </w:rPr>
        <w:t>NR</w:t>
      </w:r>
      <w:r w:rsidR="003379DF" w:rsidRPr="00986495">
        <w:rPr>
          <w:rFonts w:ascii="Arial" w:hAnsi="Arial" w:cs="Arial"/>
          <w:sz w:val="20"/>
          <w:szCs w:val="20"/>
        </w:rPr>
        <w:t xml:space="preserve"> </w:t>
      </w:r>
      <w:r w:rsidR="00BF567E" w:rsidRPr="00986495">
        <w:rPr>
          <w:rFonts w:ascii="Arial" w:hAnsi="Arial" w:cs="Arial"/>
          <w:sz w:val="20"/>
          <w:szCs w:val="20"/>
        </w:rPr>
        <w:t>not only need</w:t>
      </w:r>
      <w:r w:rsidR="003379DF">
        <w:rPr>
          <w:rFonts w:ascii="Arial" w:hAnsi="Arial" w:cs="Arial"/>
          <w:sz w:val="20"/>
          <w:szCs w:val="20"/>
        </w:rPr>
        <w:t>s</w:t>
      </w:r>
      <w:r w:rsidR="00BF567E" w:rsidRPr="00986495">
        <w:rPr>
          <w:rFonts w:ascii="Arial" w:hAnsi="Arial" w:cs="Arial"/>
          <w:sz w:val="20"/>
          <w:szCs w:val="20"/>
        </w:rPr>
        <w:t xml:space="preserve"> to give</w:t>
      </w:r>
      <w:r w:rsidR="002440A4">
        <w:rPr>
          <w:rFonts w:ascii="Arial" w:hAnsi="Arial" w:cs="Arial"/>
          <w:sz w:val="20"/>
          <w:szCs w:val="20"/>
        </w:rPr>
        <w:t xml:space="preserve"> higher </w:t>
      </w:r>
      <w:r w:rsidR="00BF567E" w:rsidRPr="00286FE1">
        <w:rPr>
          <w:rFonts w:ascii="Arial" w:hAnsi="Arial" w:cs="Arial"/>
          <w:sz w:val="20"/>
          <w:szCs w:val="20"/>
        </w:rPr>
        <w:t xml:space="preserve">priority to specific data flows, but most importantly to meet the </w:t>
      </w:r>
      <w:r w:rsidR="00FF72D0">
        <w:rPr>
          <w:rFonts w:ascii="Arial" w:hAnsi="Arial" w:cs="Arial"/>
          <w:sz w:val="20"/>
          <w:szCs w:val="20"/>
        </w:rPr>
        <w:t>requirements,</w:t>
      </w:r>
      <w:r w:rsidR="00FF72D0" w:rsidRPr="00286FE1">
        <w:rPr>
          <w:rFonts w:ascii="Arial" w:hAnsi="Arial" w:cs="Arial"/>
          <w:sz w:val="20"/>
          <w:szCs w:val="20"/>
        </w:rPr>
        <w:t xml:space="preserve"> </w:t>
      </w:r>
      <w:r w:rsidR="006343FC" w:rsidRPr="00986495">
        <w:rPr>
          <w:rFonts w:ascii="Arial" w:hAnsi="Arial" w:cs="Arial"/>
          <w:sz w:val="20"/>
          <w:szCs w:val="20"/>
        </w:rPr>
        <w:t xml:space="preserve">as </w:t>
      </w:r>
      <w:r w:rsidR="00F80250">
        <w:rPr>
          <w:rFonts w:ascii="Arial" w:hAnsi="Arial" w:cs="Arial"/>
          <w:sz w:val="20"/>
          <w:szCs w:val="20"/>
        </w:rPr>
        <w:t xml:space="preserve">these </w:t>
      </w:r>
      <w:r w:rsidR="006343FC" w:rsidRPr="00286FE1">
        <w:rPr>
          <w:rFonts w:ascii="Arial" w:hAnsi="Arial" w:cs="Arial"/>
          <w:sz w:val="20"/>
          <w:szCs w:val="20"/>
        </w:rPr>
        <w:t>were agreed</w:t>
      </w:r>
      <w:r w:rsidR="00D245D3" w:rsidRPr="00986495">
        <w:rPr>
          <w:rFonts w:ascii="Arial" w:hAnsi="Arial" w:cs="Arial"/>
          <w:sz w:val="20"/>
          <w:szCs w:val="20"/>
        </w:rPr>
        <w:t xml:space="preserve"> upon</w:t>
      </w:r>
      <w:r w:rsidR="006343FC" w:rsidRPr="00986495">
        <w:rPr>
          <w:rFonts w:ascii="Arial" w:hAnsi="Arial" w:cs="Arial"/>
          <w:sz w:val="20"/>
          <w:szCs w:val="20"/>
        </w:rPr>
        <w:t>.</w:t>
      </w:r>
      <w:r w:rsidR="00665F79">
        <w:rPr>
          <w:rFonts w:ascii="Arial" w:hAnsi="Arial" w:cs="Arial"/>
          <w:sz w:val="20"/>
          <w:szCs w:val="20"/>
        </w:rPr>
        <w:t xml:space="preserve"> NR</w:t>
      </w:r>
      <w:r w:rsidR="001F6413">
        <w:rPr>
          <w:rFonts w:ascii="Arial" w:hAnsi="Arial" w:cs="Arial"/>
          <w:sz w:val="20"/>
          <w:szCs w:val="20"/>
        </w:rPr>
        <w:t xml:space="preserve"> as a single system,</w:t>
      </w:r>
      <w:r w:rsidR="00665F79">
        <w:rPr>
          <w:rFonts w:ascii="Arial" w:hAnsi="Arial" w:cs="Arial"/>
          <w:sz w:val="20"/>
          <w:szCs w:val="20"/>
        </w:rPr>
        <w:t xml:space="preserve"> is the </w:t>
      </w:r>
      <w:r w:rsidR="001F6413">
        <w:rPr>
          <w:rFonts w:ascii="Arial" w:hAnsi="Arial" w:cs="Arial"/>
          <w:sz w:val="20"/>
          <w:szCs w:val="20"/>
        </w:rPr>
        <w:t xml:space="preserve">ideal </w:t>
      </w:r>
      <w:r w:rsidR="00665F79">
        <w:rPr>
          <w:rFonts w:ascii="Arial" w:hAnsi="Arial" w:cs="Arial"/>
          <w:sz w:val="20"/>
          <w:szCs w:val="20"/>
        </w:rPr>
        <w:t>candidate</w:t>
      </w:r>
      <w:r w:rsidR="001F6413">
        <w:rPr>
          <w:rFonts w:ascii="Arial" w:hAnsi="Arial" w:cs="Arial"/>
          <w:sz w:val="20"/>
          <w:szCs w:val="20"/>
        </w:rPr>
        <w:t>,</w:t>
      </w:r>
      <w:r w:rsidR="00665F79">
        <w:rPr>
          <w:rFonts w:ascii="Arial" w:hAnsi="Arial" w:cs="Arial"/>
          <w:sz w:val="20"/>
          <w:szCs w:val="20"/>
        </w:rPr>
        <w:t xml:space="preserve"> that can serve all this type of traffic</w:t>
      </w:r>
      <w:r w:rsidR="001F6413">
        <w:rPr>
          <w:rFonts w:ascii="Arial" w:hAnsi="Arial" w:cs="Arial"/>
          <w:sz w:val="20"/>
          <w:szCs w:val="20"/>
        </w:rPr>
        <w:t xml:space="preserve">. </w:t>
      </w:r>
    </w:p>
    <w:p w14:paraId="3917F49B" w14:textId="2B8ADB68" w:rsidR="00D7397A" w:rsidRPr="00AC6829" w:rsidRDefault="00D7397A" w:rsidP="00A016C6">
      <w:pPr>
        <w:jc w:val="both"/>
        <w:rPr>
          <w:rFonts w:ascii="Arial" w:hAnsi="Arial" w:cs="Arial"/>
        </w:rPr>
      </w:pPr>
    </w:p>
    <w:p w14:paraId="3AF5F4A9" w14:textId="18D8F40D" w:rsidR="007C2F0A" w:rsidRPr="00761222" w:rsidDel="49112285" w:rsidRDefault="007C2F0A" w:rsidP="00761222">
      <w:pPr>
        <w:keepNext/>
        <w:keepLines/>
        <w:tabs>
          <w:tab w:val="num" w:pos="576"/>
        </w:tabs>
        <w:overflowPunct w:val="0"/>
        <w:autoSpaceDE w:val="0"/>
        <w:autoSpaceDN w:val="0"/>
        <w:adjustRightInd w:val="0"/>
        <w:spacing w:before="180" w:after="180"/>
        <w:ind w:left="576" w:hanging="576"/>
        <w:textAlignment w:val="baseline"/>
        <w:outlineLvl w:val="1"/>
        <w:rPr>
          <w:rFonts w:ascii="Arial" w:hAnsi="Arial" w:cs="Arial"/>
          <w:sz w:val="20"/>
          <w:szCs w:val="20"/>
        </w:rPr>
      </w:pPr>
      <w:r>
        <w:rPr>
          <w:rFonts w:ascii="Arial" w:eastAsia="Times New Roman" w:hAnsi="Arial" w:cs="Arial"/>
          <w:sz w:val="32"/>
          <w:szCs w:val="32"/>
          <w:lang w:val="en-GB" w:eastAsia="zh-CN"/>
        </w:rPr>
        <w:t>2.</w:t>
      </w:r>
      <w:r w:rsidR="00AB0D54">
        <w:rPr>
          <w:rFonts w:ascii="Arial" w:eastAsia="Times New Roman" w:hAnsi="Arial" w:cs="Arial"/>
          <w:sz w:val="32"/>
          <w:szCs w:val="32"/>
          <w:lang w:val="en-GB" w:eastAsia="zh-CN"/>
        </w:rPr>
        <w:t xml:space="preserve">3 </w:t>
      </w:r>
      <w:r w:rsidR="49112285">
        <w:rPr>
          <w:rFonts w:ascii="Arial" w:eastAsia="Times New Roman" w:hAnsi="Arial" w:cs="Arial"/>
          <w:sz w:val="32"/>
          <w:szCs w:val="32"/>
          <w:lang w:val="en-GB" w:eastAsia="zh-CN"/>
        </w:rPr>
        <w:t xml:space="preserve">Installation costs and </w:t>
      </w:r>
      <w:r w:rsidR="00CF532E">
        <w:rPr>
          <w:rFonts w:ascii="Arial" w:eastAsia="Times New Roman" w:hAnsi="Arial" w:cs="Arial"/>
          <w:sz w:val="32"/>
          <w:szCs w:val="32"/>
          <w:lang w:val="en-GB" w:eastAsia="zh-CN"/>
        </w:rPr>
        <w:t>integration into existing factory network</w:t>
      </w:r>
    </w:p>
    <w:p w14:paraId="676612AE" w14:textId="2EB34A02" w:rsidR="004C12DF" w:rsidRPr="00761222" w:rsidRDefault="535286DE">
      <w:pPr>
        <w:jc w:val="both"/>
        <w:rPr>
          <w:rFonts w:ascii="Arial" w:hAnsi="Arial" w:cs="Arial"/>
          <w:sz w:val="20"/>
          <w:szCs w:val="20"/>
        </w:rPr>
      </w:pPr>
      <w:r w:rsidRPr="00986495">
        <w:rPr>
          <w:rFonts w:ascii="Arial" w:hAnsi="Arial" w:cs="Arial"/>
          <w:sz w:val="20"/>
          <w:szCs w:val="20"/>
        </w:rPr>
        <w:t xml:space="preserve">One of the main hurdles in </w:t>
      </w:r>
      <w:r w:rsidR="002522FD">
        <w:rPr>
          <w:rFonts w:ascii="Arial" w:hAnsi="Arial" w:cs="Arial"/>
          <w:sz w:val="20"/>
          <w:szCs w:val="20"/>
        </w:rPr>
        <w:t>factory automation,</w:t>
      </w:r>
      <w:r w:rsidR="3108DA7F" w:rsidRPr="00286FE1">
        <w:rPr>
          <w:rFonts w:ascii="Arial" w:hAnsi="Arial" w:cs="Arial"/>
          <w:sz w:val="20"/>
          <w:szCs w:val="20"/>
        </w:rPr>
        <w:t xml:space="preserve"> </w:t>
      </w:r>
      <w:r w:rsidR="002522FD">
        <w:rPr>
          <w:rFonts w:ascii="Arial" w:hAnsi="Arial" w:cs="Arial"/>
          <w:sz w:val="20"/>
          <w:szCs w:val="20"/>
        </w:rPr>
        <w:t>are the costs</w:t>
      </w:r>
      <w:r w:rsidR="3108DA7F" w:rsidRPr="00286FE1">
        <w:rPr>
          <w:rFonts w:ascii="Arial" w:hAnsi="Arial" w:cs="Arial"/>
          <w:sz w:val="20"/>
          <w:szCs w:val="20"/>
        </w:rPr>
        <w:t xml:space="preserve"> related to </w:t>
      </w:r>
      <w:r w:rsidR="112376B4" w:rsidRPr="00986495">
        <w:rPr>
          <w:rFonts w:ascii="Arial" w:hAnsi="Arial" w:cs="Arial"/>
          <w:sz w:val="20"/>
          <w:szCs w:val="20"/>
        </w:rPr>
        <w:t>new installations</w:t>
      </w:r>
      <w:r w:rsidR="0CA1872D" w:rsidRPr="00986495">
        <w:rPr>
          <w:rFonts w:ascii="Arial" w:hAnsi="Arial" w:cs="Arial"/>
          <w:sz w:val="20"/>
          <w:szCs w:val="20"/>
        </w:rPr>
        <w:t xml:space="preserve"> and the re</w:t>
      </w:r>
      <w:r w:rsidR="3D1E2020" w:rsidRPr="00986495">
        <w:rPr>
          <w:rFonts w:ascii="Arial" w:hAnsi="Arial" w:cs="Arial"/>
          <w:sz w:val="20"/>
          <w:szCs w:val="20"/>
        </w:rPr>
        <w:t>levant maintenance</w:t>
      </w:r>
      <w:r w:rsidR="112376B4" w:rsidRPr="00986495">
        <w:rPr>
          <w:rFonts w:ascii="Arial" w:hAnsi="Arial" w:cs="Arial"/>
          <w:sz w:val="20"/>
          <w:szCs w:val="20"/>
        </w:rPr>
        <w:t xml:space="preserve">. NR can effectively reduce such high costs </w:t>
      </w:r>
      <w:r w:rsidR="00A364F2">
        <w:rPr>
          <w:rFonts w:ascii="Arial" w:hAnsi="Arial" w:cs="Arial"/>
          <w:sz w:val="20"/>
          <w:szCs w:val="20"/>
        </w:rPr>
        <w:t>by removing the need for cabling infrastructure.</w:t>
      </w:r>
      <w:r w:rsidR="41F5B22F" w:rsidRPr="00286FE1">
        <w:rPr>
          <w:rFonts w:ascii="Arial" w:hAnsi="Arial" w:cs="Arial"/>
          <w:sz w:val="20"/>
          <w:szCs w:val="20"/>
        </w:rPr>
        <w:t xml:space="preserve"> </w:t>
      </w:r>
      <w:r w:rsidR="00A364F2">
        <w:rPr>
          <w:rFonts w:ascii="Arial" w:hAnsi="Arial" w:cs="Arial"/>
          <w:sz w:val="20"/>
          <w:szCs w:val="20"/>
        </w:rPr>
        <w:t>Moreover, f</w:t>
      </w:r>
      <w:r w:rsidR="75C5BBE4" w:rsidRPr="00761222">
        <w:rPr>
          <w:rFonts w:ascii="Arial" w:hAnsi="Arial" w:cs="Arial"/>
          <w:sz w:val="20"/>
          <w:szCs w:val="20"/>
        </w:rPr>
        <w:t xml:space="preserve">actories typically run </w:t>
      </w:r>
      <w:r w:rsidR="0054762A">
        <w:rPr>
          <w:rFonts w:ascii="Arial" w:hAnsi="Arial" w:cs="Arial"/>
          <w:sz w:val="20"/>
          <w:szCs w:val="20"/>
        </w:rPr>
        <w:t xml:space="preserve">with the same hardware </w:t>
      </w:r>
      <w:r w:rsidR="75C5BBE4" w:rsidRPr="00761222">
        <w:rPr>
          <w:rFonts w:ascii="Arial" w:hAnsi="Arial" w:cs="Arial"/>
          <w:sz w:val="20"/>
          <w:szCs w:val="20"/>
        </w:rPr>
        <w:t>for many years and</w:t>
      </w:r>
      <w:r w:rsidR="0054762A">
        <w:rPr>
          <w:rFonts w:ascii="Arial" w:hAnsi="Arial" w:cs="Arial"/>
          <w:sz w:val="20"/>
          <w:szCs w:val="20"/>
        </w:rPr>
        <w:t xml:space="preserve"> any</w:t>
      </w:r>
      <w:r w:rsidR="75C5BBE4" w:rsidRPr="00761222">
        <w:rPr>
          <w:rFonts w:ascii="Arial" w:hAnsi="Arial" w:cs="Arial"/>
          <w:sz w:val="20"/>
          <w:szCs w:val="20"/>
        </w:rPr>
        <w:t xml:space="preserve"> hardware </w:t>
      </w:r>
      <w:r w:rsidR="0054762A">
        <w:rPr>
          <w:rFonts w:ascii="Arial" w:hAnsi="Arial" w:cs="Arial"/>
          <w:sz w:val="20"/>
          <w:szCs w:val="20"/>
        </w:rPr>
        <w:t xml:space="preserve">changes </w:t>
      </w:r>
      <w:r w:rsidR="75C5BBE4" w:rsidRPr="00761222">
        <w:rPr>
          <w:rFonts w:ascii="Arial" w:hAnsi="Arial" w:cs="Arial"/>
          <w:sz w:val="20"/>
          <w:szCs w:val="20"/>
        </w:rPr>
        <w:t xml:space="preserve">tend to </w:t>
      </w:r>
      <w:r w:rsidR="0054762A">
        <w:rPr>
          <w:rFonts w:ascii="Arial" w:hAnsi="Arial" w:cs="Arial"/>
          <w:sz w:val="20"/>
          <w:szCs w:val="20"/>
        </w:rPr>
        <w:t>happen</w:t>
      </w:r>
      <w:r w:rsidR="75C5BBE4" w:rsidRPr="00761222">
        <w:rPr>
          <w:rFonts w:ascii="Arial" w:hAnsi="Arial" w:cs="Arial"/>
          <w:sz w:val="20"/>
          <w:szCs w:val="20"/>
        </w:rPr>
        <w:t xml:space="preserve"> rather slowly. </w:t>
      </w:r>
      <w:r w:rsidR="0054762A">
        <w:rPr>
          <w:rFonts w:ascii="Arial" w:hAnsi="Arial" w:cs="Arial"/>
          <w:sz w:val="20"/>
          <w:szCs w:val="20"/>
        </w:rPr>
        <w:t xml:space="preserve">NR </w:t>
      </w:r>
      <w:r w:rsidR="004C12DF" w:rsidRPr="00286FE1">
        <w:rPr>
          <w:rFonts w:ascii="Arial" w:hAnsi="Arial" w:cs="Arial"/>
          <w:sz w:val="20"/>
          <w:szCs w:val="20"/>
        </w:rPr>
        <w:t>should be introduced in a brow</w:t>
      </w:r>
      <w:r w:rsidR="00D357DA" w:rsidRPr="00986495">
        <w:rPr>
          <w:rFonts w:ascii="Arial" w:hAnsi="Arial" w:cs="Arial"/>
          <w:sz w:val="20"/>
          <w:szCs w:val="20"/>
        </w:rPr>
        <w:t>n</w:t>
      </w:r>
      <w:r w:rsidR="004C12DF" w:rsidRPr="00986495">
        <w:rPr>
          <w:rFonts w:ascii="Arial" w:hAnsi="Arial" w:cs="Arial"/>
          <w:sz w:val="20"/>
          <w:szCs w:val="20"/>
        </w:rPr>
        <w:t xml:space="preserve">field fashion, replacing to some parts the </w:t>
      </w:r>
      <w:r w:rsidR="000B6754" w:rsidRPr="00986495">
        <w:rPr>
          <w:rFonts w:ascii="Arial" w:hAnsi="Arial" w:cs="Arial"/>
          <w:sz w:val="20"/>
          <w:szCs w:val="20"/>
        </w:rPr>
        <w:t xml:space="preserve">existing </w:t>
      </w:r>
      <w:r w:rsidR="004C12DF" w:rsidRPr="00986495">
        <w:rPr>
          <w:rFonts w:ascii="Arial" w:hAnsi="Arial" w:cs="Arial"/>
          <w:sz w:val="20"/>
          <w:szCs w:val="20"/>
        </w:rPr>
        <w:t>cable</w:t>
      </w:r>
      <w:r w:rsidR="000B6754" w:rsidRPr="00986495">
        <w:rPr>
          <w:rFonts w:ascii="Arial" w:hAnsi="Arial" w:cs="Arial"/>
          <w:sz w:val="20"/>
          <w:szCs w:val="20"/>
        </w:rPr>
        <w:t xml:space="preserve">s </w:t>
      </w:r>
      <w:r w:rsidR="004C12DF" w:rsidRPr="00986495">
        <w:rPr>
          <w:rFonts w:ascii="Arial" w:hAnsi="Arial" w:cs="Arial"/>
          <w:sz w:val="20"/>
          <w:szCs w:val="20"/>
        </w:rPr>
        <w:t>through wireless transmissions.</w:t>
      </w:r>
      <w:r w:rsidR="00FD735A" w:rsidRPr="00986495">
        <w:rPr>
          <w:rFonts w:ascii="Arial" w:hAnsi="Arial" w:cs="Arial"/>
          <w:sz w:val="20"/>
          <w:szCs w:val="20"/>
        </w:rPr>
        <w:t xml:space="preserve"> This can be done </w:t>
      </w:r>
      <w:r w:rsidR="001C13AC" w:rsidRPr="00986495">
        <w:rPr>
          <w:rFonts w:ascii="Arial" w:hAnsi="Arial" w:cs="Arial"/>
          <w:sz w:val="20"/>
          <w:szCs w:val="20"/>
        </w:rPr>
        <w:t xml:space="preserve">with the NR emulating </w:t>
      </w:r>
      <w:r w:rsidR="00FD735A" w:rsidRPr="00986495">
        <w:rPr>
          <w:rFonts w:ascii="Arial" w:hAnsi="Arial" w:cs="Arial"/>
          <w:sz w:val="20"/>
          <w:szCs w:val="20"/>
        </w:rPr>
        <w:t xml:space="preserve">wired counterparts, such as switching devices. </w:t>
      </w:r>
      <w:r w:rsidR="0014123E">
        <w:rPr>
          <w:rFonts w:ascii="Arial" w:hAnsi="Arial" w:cs="Arial"/>
          <w:sz w:val="20"/>
          <w:szCs w:val="20"/>
        </w:rPr>
        <w:t xml:space="preserve">The challenge here lies </w:t>
      </w:r>
      <w:r w:rsidR="00A25736">
        <w:rPr>
          <w:rFonts w:ascii="Arial" w:hAnsi="Arial" w:cs="Arial"/>
          <w:sz w:val="20"/>
          <w:szCs w:val="20"/>
        </w:rPr>
        <w:t xml:space="preserve">in </w:t>
      </w:r>
      <w:r w:rsidR="0014123E">
        <w:rPr>
          <w:rFonts w:ascii="Arial" w:hAnsi="Arial" w:cs="Arial"/>
          <w:sz w:val="20"/>
          <w:szCs w:val="20"/>
        </w:rPr>
        <w:t xml:space="preserve">that </w:t>
      </w:r>
      <w:r w:rsidR="00A25736">
        <w:rPr>
          <w:rFonts w:ascii="Arial" w:hAnsi="Arial" w:cs="Arial"/>
          <w:sz w:val="20"/>
          <w:szCs w:val="20"/>
        </w:rPr>
        <w:t xml:space="preserve">the </w:t>
      </w:r>
      <w:r w:rsidR="0014123E">
        <w:rPr>
          <w:rFonts w:ascii="Arial" w:hAnsi="Arial" w:cs="Arial"/>
          <w:sz w:val="20"/>
          <w:szCs w:val="20"/>
        </w:rPr>
        <w:t>NR should offer reliability</w:t>
      </w:r>
      <w:r w:rsidR="006974CE">
        <w:rPr>
          <w:rFonts w:ascii="Arial" w:hAnsi="Arial" w:cs="Arial"/>
          <w:sz w:val="20"/>
          <w:szCs w:val="20"/>
        </w:rPr>
        <w:t xml:space="preserve"> and speeds</w:t>
      </w:r>
      <w:r w:rsidR="0014123E">
        <w:rPr>
          <w:rFonts w:ascii="Arial" w:hAnsi="Arial" w:cs="Arial"/>
          <w:sz w:val="20"/>
          <w:szCs w:val="20"/>
        </w:rPr>
        <w:t xml:space="preserve"> </w:t>
      </w:r>
      <w:r w:rsidR="00986495">
        <w:rPr>
          <w:rFonts w:ascii="Arial" w:hAnsi="Arial" w:cs="Arial"/>
          <w:sz w:val="20"/>
          <w:szCs w:val="20"/>
        </w:rPr>
        <w:t>that get</w:t>
      </w:r>
      <w:r w:rsidR="0014123E">
        <w:rPr>
          <w:rFonts w:ascii="Arial" w:hAnsi="Arial" w:cs="Arial"/>
          <w:sz w:val="20"/>
          <w:szCs w:val="20"/>
        </w:rPr>
        <w:t xml:space="preserve"> close</w:t>
      </w:r>
      <w:r w:rsidR="00986495">
        <w:rPr>
          <w:rFonts w:ascii="Arial" w:hAnsi="Arial" w:cs="Arial"/>
          <w:sz w:val="20"/>
          <w:szCs w:val="20"/>
        </w:rPr>
        <w:t>,</w:t>
      </w:r>
      <w:r w:rsidR="0014123E">
        <w:rPr>
          <w:rFonts w:ascii="Arial" w:hAnsi="Arial" w:cs="Arial"/>
          <w:sz w:val="20"/>
          <w:szCs w:val="20"/>
        </w:rPr>
        <w:t xml:space="preserve"> to what the wired </w:t>
      </w:r>
      <w:r w:rsidR="00185F5F">
        <w:rPr>
          <w:rFonts w:ascii="Arial" w:hAnsi="Arial" w:cs="Arial"/>
          <w:sz w:val="20"/>
          <w:szCs w:val="20"/>
        </w:rPr>
        <w:t>solutions can offer.</w:t>
      </w:r>
    </w:p>
    <w:p w14:paraId="688BA806" w14:textId="77777777" w:rsidR="002151EC" w:rsidRPr="00815759" w:rsidRDefault="002151EC" w:rsidP="00393F21">
      <w:pPr>
        <w:jc w:val="both"/>
        <w:rPr>
          <w:rFonts w:ascii="Arial" w:hAnsi="Arial" w:cs="Arial"/>
          <w:sz w:val="20"/>
        </w:rPr>
      </w:pPr>
    </w:p>
    <w:p w14:paraId="58DC500B" w14:textId="4EBAB731" w:rsidR="002C146D" w:rsidRPr="002C146D" w:rsidRDefault="008A26F1" w:rsidP="002C146D">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3. </w:t>
      </w:r>
      <w:r w:rsidR="002C146D" w:rsidRPr="002C146D">
        <w:rPr>
          <w:rFonts w:ascii="Arial" w:eastAsia="Times New Roman" w:hAnsi="Arial" w:cs="Arial"/>
          <w:sz w:val="36"/>
          <w:szCs w:val="36"/>
          <w:lang w:val="en-GB" w:eastAsia="zh-CN"/>
        </w:rPr>
        <w:t>Conclusion</w:t>
      </w:r>
    </w:p>
    <w:p w14:paraId="44A74CE6" w14:textId="02ACD88C" w:rsidR="002954AC" w:rsidRDefault="00A41C77" w:rsidP="00E50B2B">
      <w:pPr>
        <w:jc w:val="both"/>
        <w:rPr>
          <w:rFonts w:ascii="Arial" w:hAnsi="Arial" w:cs="Arial"/>
          <w:sz w:val="20"/>
          <w:szCs w:val="20"/>
        </w:rPr>
      </w:pPr>
      <w:r>
        <w:rPr>
          <w:rFonts w:ascii="Arial" w:hAnsi="Arial" w:cs="Arial"/>
          <w:sz w:val="20"/>
          <w:szCs w:val="20"/>
        </w:rPr>
        <w:t xml:space="preserve">In this paper we have highlighted </w:t>
      </w:r>
      <w:r w:rsidR="00210ED7">
        <w:rPr>
          <w:rFonts w:ascii="Arial" w:hAnsi="Arial" w:cs="Arial"/>
          <w:sz w:val="20"/>
          <w:szCs w:val="20"/>
        </w:rPr>
        <w:t>uses case</w:t>
      </w:r>
      <w:r w:rsidR="002701FE">
        <w:rPr>
          <w:rFonts w:ascii="Arial" w:hAnsi="Arial" w:cs="Arial"/>
          <w:sz w:val="20"/>
          <w:szCs w:val="20"/>
        </w:rPr>
        <w:t>s</w:t>
      </w:r>
      <w:r w:rsidR="00210ED7">
        <w:rPr>
          <w:rFonts w:ascii="Arial" w:hAnsi="Arial" w:cs="Arial"/>
          <w:sz w:val="20"/>
          <w:szCs w:val="20"/>
        </w:rPr>
        <w:t xml:space="preserve"> for factory automation, </w:t>
      </w:r>
      <w:r w:rsidR="006A12C1">
        <w:rPr>
          <w:rFonts w:ascii="Arial" w:hAnsi="Arial" w:cs="Arial"/>
          <w:sz w:val="20"/>
          <w:szCs w:val="20"/>
        </w:rPr>
        <w:t>explaining the diverse requirements the traffic inside a local factory has</w:t>
      </w:r>
      <w:r w:rsidR="002E571C">
        <w:rPr>
          <w:rFonts w:ascii="Arial" w:hAnsi="Arial" w:cs="Arial"/>
          <w:sz w:val="20"/>
          <w:szCs w:val="20"/>
        </w:rPr>
        <w:t xml:space="preserve">. The NR is a basis to support such communication </w:t>
      </w:r>
      <w:r w:rsidR="00B11DD7">
        <w:rPr>
          <w:rFonts w:ascii="Arial" w:hAnsi="Arial" w:cs="Arial"/>
          <w:sz w:val="20"/>
          <w:szCs w:val="20"/>
        </w:rPr>
        <w:t>on local factory deployments, where the focus of this study should be.</w:t>
      </w:r>
    </w:p>
    <w:p w14:paraId="7550A6C6" w14:textId="321AE441" w:rsidR="00CD265F" w:rsidRDefault="00CD265F" w:rsidP="00E50B2B">
      <w:pPr>
        <w:jc w:val="both"/>
        <w:rPr>
          <w:rFonts w:ascii="Arial" w:hAnsi="Arial" w:cs="Arial"/>
          <w:sz w:val="20"/>
          <w:szCs w:val="20"/>
        </w:rPr>
      </w:pPr>
    </w:p>
    <w:p w14:paraId="0B904F59" w14:textId="68481102" w:rsidR="006D2BB4" w:rsidRDefault="00255EED" w:rsidP="00A016C6">
      <w:pPr>
        <w:jc w:val="both"/>
        <w:rPr>
          <w:rFonts w:ascii="Arial" w:hAnsi="Arial" w:cs="Arial"/>
          <w:sz w:val="20"/>
          <w:szCs w:val="20"/>
        </w:rPr>
      </w:pPr>
      <w:r w:rsidRPr="00286FE1">
        <w:rPr>
          <w:rFonts w:ascii="Arial" w:hAnsi="Arial" w:cs="Arial"/>
          <w:b/>
          <w:bCs/>
          <w:sz w:val="20"/>
          <w:szCs w:val="20"/>
        </w:rPr>
        <w:t>Observation</w:t>
      </w:r>
      <w:r w:rsidRPr="00986495">
        <w:rPr>
          <w:rFonts w:ascii="Arial" w:hAnsi="Arial" w:cs="Arial"/>
          <w:b/>
          <w:bCs/>
          <w:sz w:val="20"/>
          <w:szCs w:val="20"/>
        </w:rPr>
        <w:t xml:space="preserve"> 1 </w:t>
      </w:r>
      <w:r w:rsidR="00AA3DAC">
        <w:rPr>
          <w:rFonts w:ascii="Arial" w:hAnsi="Arial" w:cs="Arial"/>
          <w:sz w:val="20"/>
          <w:szCs w:val="20"/>
        </w:rPr>
        <w:t xml:space="preserve">NR </w:t>
      </w:r>
      <w:r w:rsidR="00D3539C">
        <w:rPr>
          <w:rFonts w:ascii="Arial" w:hAnsi="Arial" w:cs="Arial"/>
          <w:sz w:val="20"/>
          <w:szCs w:val="20"/>
        </w:rPr>
        <w:t xml:space="preserve">can </w:t>
      </w:r>
      <w:r w:rsidR="00915ADE">
        <w:rPr>
          <w:rFonts w:ascii="Arial" w:hAnsi="Arial" w:cs="Arial"/>
          <w:sz w:val="20"/>
          <w:szCs w:val="20"/>
        </w:rPr>
        <w:t xml:space="preserve">be considered as a basis to </w:t>
      </w:r>
      <w:r w:rsidR="00710CE4">
        <w:rPr>
          <w:rFonts w:ascii="Arial" w:hAnsi="Arial" w:cs="Arial"/>
          <w:sz w:val="20"/>
          <w:szCs w:val="20"/>
        </w:rPr>
        <w:t>support the communication needs in the Factory of the Future scenario</w:t>
      </w:r>
      <w:r w:rsidR="005507BB">
        <w:rPr>
          <w:rFonts w:ascii="Arial" w:hAnsi="Arial" w:cs="Arial"/>
          <w:sz w:val="20"/>
          <w:szCs w:val="20"/>
        </w:rPr>
        <w:t xml:space="preserve"> by providing low-latency reliable </w:t>
      </w:r>
      <w:r>
        <w:rPr>
          <w:rFonts w:ascii="Arial" w:hAnsi="Arial" w:cs="Arial"/>
          <w:sz w:val="20"/>
          <w:szCs w:val="20"/>
        </w:rPr>
        <w:t xml:space="preserve">wireless </w:t>
      </w:r>
      <w:r w:rsidR="005507BB">
        <w:rPr>
          <w:rFonts w:ascii="Arial" w:hAnsi="Arial" w:cs="Arial"/>
          <w:sz w:val="20"/>
          <w:szCs w:val="20"/>
        </w:rPr>
        <w:t>communication</w:t>
      </w:r>
      <w:r w:rsidR="006D2BB4">
        <w:rPr>
          <w:rFonts w:ascii="Arial" w:hAnsi="Arial" w:cs="Arial"/>
          <w:sz w:val="20"/>
          <w:szCs w:val="20"/>
        </w:rPr>
        <w:t xml:space="preserve"> to meet very tight time bounds.</w:t>
      </w:r>
    </w:p>
    <w:p w14:paraId="4B905CE3" w14:textId="77777777" w:rsidR="006D2BB4" w:rsidRDefault="006D2BB4" w:rsidP="00A016C6">
      <w:pPr>
        <w:jc w:val="both"/>
        <w:rPr>
          <w:rFonts w:ascii="Arial" w:hAnsi="Arial" w:cs="Arial"/>
          <w:sz w:val="20"/>
          <w:szCs w:val="20"/>
        </w:rPr>
      </w:pPr>
    </w:p>
    <w:p w14:paraId="7BF2C888" w14:textId="2D43B586" w:rsidR="006D2BB4" w:rsidRDefault="006D2BB4" w:rsidP="00A016C6">
      <w:pPr>
        <w:jc w:val="both"/>
        <w:rPr>
          <w:rFonts w:ascii="Arial" w:hAnsi="Arial" w:cs="Arial"/>
          <w:sz w:val="20"/>
          <w:szCs w:val="20"/>
        </w:rPr>
      </w:pPr>
      <w:r>
        <w:rPr>
          <w:rFonts w:ascii="Arial" w:hAnsi="Arial" w:cs="Arial"/>
          <w:b/>
          <w:sz w:val="20"/>
          <w:szCs w:val="20"/>
        </w:rPr>
        <w:t>Observation 2</w:t>
      </w:r>
      <w:r>
        <w:rPr>
          <w:rFonts w:ascii="Arial" w:hAnsi="Arial" w:cs="Arial"/>
          <w:sz w:val="20"/>
          <w:szCs w:val="20"/>
        </w:rPr>
        <w:t xml:space="preserve"> NR </w:t>
      </w:r>
      <w:r w:rsidR="00327D1C" w:rsidRPr="00327D1C">
        <w:rPr>
          <w:rFonts w:ascii="Arial" w:hAnsi="Arial" w:cs="Arial"/>
          <w:sz w:val="20"/>
          <w:szCs w:val="20"/>
        </w:rPr>
        <w:t xml:space="preserve">is required in this scenario to </w:t>
      </w:r>
      <w:r w:rsidR="0012487B">
        <w:rPr>
          <w:rFonts w:ascii="Arial" w:hAnsi="Arial" w:cs="Arial"/>
          <w:sz w:val="20"/>
          <w:szCs w:val="20"/>
        </w:rPr>
        <w:t xml:space="preserve">operate </w:t>
      </w:r>
      <w:r w:rsidR="00B37993">
        <w:rPr>
          <w:rFonts w:ascii="Arial" w:hAnsi="Arial" w:cs="Arial"/>
          <w:sz w:val="20"/>
          <w:szCs w:val="20"/>
        </w:rPr>
        <w:t>with time synchronized network</w:t>
      </w:r>
      <w:r w:rsidR="00820E01">
        <w:rPr>
          <w:rFonts w:ascii="Arial" w:hAnsi="Arial" w:cs="Arial"/>
          <w:sz w:val="20"/>
          <w:szCs w:val="20"/>
        </w:rPr>
        <w:t>s</w:t>
      </w:r>
      <w:r w:rsidR="00B37993">
        <w:rPr>
          <w:rFonts w:ascii="Arial" w:hAnsi="Arial" w:cs="Arial"/>
          <w:sz w:val="20"/>
          <w:szCs w:val="20"/>
        </w:rPr>
        <w:t xml:space="preserve"> and in that sense, time synchronization</w:t>
      </w:r>
      <w:r w:rsidR="00234480">
        <w:rPr>
          <w:rFonts w:ascii="Arial" w:hAnsi="Arial" w:cs="Arial"/>
          <w:sz w:val="20"/>
          <w:szCs w:val="20"/>
        </w:rPr>
        <w:t xml:space="preserve"> capabilities are needed at NR.</w:t>
      </w:r>
    </w:p>
    <w:p w14:paraId="40DA6F8F" w14:textId="77777777" w:rsidR="00B37993" w:rsidRDefault="00B37993" w:rsidP="00A016C6">
      <w:pPr>
        <w:jc w:val="both"/>
        <w:rPr>
          <w:rFonts w:ascii="Arial" w:hAnsi="Arial" w:cs="Arial"/>
          <w:sz w:val="20"/>
          <w:szCs w:val="20"/>
        </w:rPr>
      </w:pPr>
    </w:p>
    <w:p w14:paraId="77BE7575" w14:textId="25AD3D67" w:rsidR="00CF72B4" w:rsidRDefault="00B37993" w:rsidP="00820E01">
      <w:pPr>
        <w:jc w:val="both"/>
        <w:rPr>
          <w:rFonts w:eastAsia="MS Mincho"/>
          <w:lang w:eastAsia="ja-JP"/>
        </w:rPr>
      </w:pPr>
      <w:r>
        <w:rPr>
          <w:rFonts w:ascii="Arial" w:hAnsi="Arial" w:cs="Arial"/>
          <w:b/>
          <w:sz w:val="20"/>
          <w:szCs w:val="20"/>
        </w:rPr>
        <w:t xml:space="preserve">Observation 3 </w:t>
      </w:r>
      <w:r w:rsidR="00820E01">
        <w:rPr>
          <w:rFonts w:ascii="Arial" w:hAnsi="Arial" w:cs="Arial"/>
          <w:sz w:val="20"/>
          <w:szCs w:val="20"/>
        </w:rPr>
        <w:t xml:space="preserve">NR </w:t>
      </w:r>
      <w:r w:rsidR="00327D1C" w:rsidRPr="00327D1C">
        <w:rPr>
          <w:rFonts w:ascii="Arial" w:hAnsi="Arial" w:cs="Arial"/>
          <w:sz w:val="20"/>
          <w:szCs w:val="20"/>
        </w:rPr>
        <w:t xml:space="preserve">is required in this scenario to </w:t>
      </w:r>
      <w:r w:rsidR="00820E01">
        <w:rPr>
          <w:rFonts w:ascii="Arial" w:hAnsi="Arial" w:cs="Arial"/>
          <w:sz w:val="20"/>
          <w:szCs w:val="20"/>
        </w:rPr>
        <w:t>handle efficiently multiple use-cases with very diverse QoS requirements.</w:t>
      </w:r>
    </w:p>
    <w:p w14:paraId="7CDA3472" w14:textId="697BE416" w:rsidR="00290628" w:rsidRPr="00B31824" w:rsidRDefault="00C66653" w:rsidP="00A016C6">
      <w:pPr>
        <w:jc w:val="both"/>
        <w:rPr>
          <w:rFonts w:ascii="Arial" w:hAnsi="Arial" w:cs="Arial"/>
          <w:sz w:val="20"/>
          <w:szCs w:val="20"/>
        </w:rPr>
      </w:pPr>
      <w:r w:rsidRPr="00815759">
        <w:rPr>
          <w:rFonts w:ascii="Arial" w:hAnsi="Arial" w:cs="Arial"/>
          <w:sz w:val="20"/>
          <w:szCs w:val="20"/>
        </w:rPr>
        <w:tab/>
      </w:r>
    </w:p>
    <w:sectPr w:rsidR="00290628" w:rsidRPr="00B31824" w:rsidSect="00F83D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9C693" w14:textId="77777777" w:rsidR="008604A3" w:rsidRDefault="008604A3" w:rsidP="009B58A1">
      <w:r>
        <w:separator/>
      </w:r>
    </w:p>
  </w:endnote>
  <w:endnote w:type="continuationSeparator" w:id="0">
    <w:p w14:paraId="5CC83A72" w14:textId="77777777" w:rsidR="008604A3" w:rsidRDefault="008604A3" w:rsidP="009B58A1">
      <w:r>
        <w:continuationSeparator/>
      </w:r>
    </w:p>
  </w:endnote>
  <w:endnote w:type="continuationNotice" w:id="1">
    <w:p w14:paraId="5A63762B" w14:textId="77777777" w:rsidR="008604A3" w:rsidRDefault="00860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F4713" w14:textId="77777777" w:rsidR="008604A3" w:rsidRDefault="008604A3" w:rsidP="009B58A1">
      <w:r>
        <w:separator/>
      </w:r>
    </w:p>
  </w:footnote>
  <w:footnote w:type="continuationSeparator" w:id="0">
    <w:p w14:paraId="6C3B746A" w14:textId="77777777" w:rsidR="008604A3" w:rsidRDefault="008604A3" w:rsidP="009B58A1">
      <w:r>
        <w:continuationSeparator/>
      </w:r>
    </w:p>
  </w:footnote>
  <w:footnote w:type="continuationNotice" w:id="1">
    <w:p w14:paraId="24B8DD03" w14:textId="77777777" w:rsidR="008604A3" w:rsidRDefault="008604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97773"/>
    <w:multiLevelType w:val="hybridMultilevel"/>
    <w:tmpl w:val="AB4AB382"/>
    <w:lvl w:ilvl="0" w:tplc="8E3C06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5B3A2C"/>
    <w:multiLevelType w:val="hybridMultilevel"/>
    <w:tmpl w:val="C5608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B3F5D"/>
    <w:multiLevelType w:val="hybridMultilevel"/>
    <w:tmpl w:val="34D896D8"/>
    <w:lvl w:ilvl="0" w:tplc="79F05C58">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F4A1144"/>
    <w:multiLevelType w:val="hybridMultilevel"/>
    <w:tmpl w:val="1A7EC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1247B47"/>
    <w:multiLevelType w:val="hybridMultilevel"/>
    <w:tmpl w:val="3148FECC"/>
    <w:lvl w:ilvl="0" w:tplc="5302004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attachedTemplate r:id="rId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04"/>
    <w:rsid w:val="0001161D"/>
    <w:rsid w:val="00013BFC"/>
    <w:rsid w:val="00017F1E"/>
    <w:rsid w:val="00020194"/>
    <w:rsid w:val="0002095E"/>
    <w:rsid w:val="00025634"/>
    <w:rsid w:val="0003096C"/>
    <w:rsid w:val="00033A44"/>
    <w:rsid w:val="000374BD"/>
    <w:rsid w:val="0004156B"/>
    <w:rsid w:val="00041B1C"/>
    <w:rsid w:val="000455EC"/>
    <w:rsid w:val="000530C3"/>
    <w:rsid w:val="00054907"/>
    <w:rsid w:val="0005797F"/>
    <w:rsid w:val="00066298"/>
    <w:rsid w:val="00067387"/>
    <w:rsid w:val="000735B4"/>
    <w:rsid w:val="00085F7B"/>
    <w:rsid w:val="00090592"/>
    <w:rsid w:val="00092104"/>
    <w:rsid w:val="000A1128"/>
    <w:rsid w:val="000A27D7"/>
    <w:rsid w:val="000A2B67"/>
    <w:rsid w:val="000A397D"/>
    <w:rsid w:val="000B6754"/>
    <w:rsid w:val="000B7516"/>
    <w:rsid w:val="000B7DFD"/>
    <w:rsid w:val="000C008F"/>
    <w:rsid w:val="000C1109"/>
    <w:rsid w:val="000C33FF"/>
    <w:rsid w:val="000C4221"/>
    <w:rsid w:val="000C5542"/>
    <w:rsid w:val="000D1AE7"/>
    <w:rsid w:val="000D3267"/>
    <w:rsid w:val="000D3E2D"/>
    <w:rsid w:val="000F5CCA"/>
    <w:rsid w:val="000F73CD"/>
    <w:rsid w:val="00111E43"/>
    <w:rsid w:val="00114E1C"/>
    <w:rsid w:val="001214A3"/>
    <w:rsid w:val="0012487B"/>
    <w:rsid w:val="00127DE9"/>
    <w:rsid w:val="00131661"/>
    <w:rsid w:val="00131725"/>
    <w:rsid w:val="00132F55"/>
    <w:rsid w:val="0014123E"/>
    <w:rsid w:val="00147705"/>
    <w:rsid w:val="001504A7"/>
    <w:rsid w:val="00152BA1"/>
    <w:rsid w:val="001560C6"/>
    <w:rsid w:val="001603A8"/>
    <w:rsid w:val="001708AD"/>
    <w:rsid w:val="00173240"/>
    <w:rsid w:val="00174C83"/>
    <w:rsid w:val="001757A2"/>
    <w:rsid w:val="00185F5F"/>
    <w:rsid w:val="00185F80"/>
    <w:rsid w:val="00193F3F"/>
    <w:rsid w:val="00196901"/>
    <w:rsid w:val="001A1179"/>
    <w:rsid w:val="001A5244"/>
    <w:rsid w:val="001A5889"/>
    <w:rsid w:val="001A636F"/>
    <w:rsid w:val="001C13AC"/>
    <w:rsid w:val="001C65A5"/>
    <w:rsid w:val="001D2AE9"/>
    <w:rsid w:val="001D4791"/>
    <w:rsid w:val="001D4F99"/>
    <w:rsid w:val="001E7454"/>
    <w:rsid w:val="001F48A7"/>
    <w:rsid w:val="001F5549"/>
    <w:rsid w:val="001F6413"/>
    <w:rsid w:val="00210ED7"/>
    <w:rsid w:val="0021483E"/>
    <w:rsid w:val="002151EC"/>
    <w:rsid w:val="00220C34"/>
    <w:rsid w:val="00227224"/>
    <w:rsid w:val="0023033B"/>
    <w:rsid w:val="0023214F"/>
    <w:rsid w:val="00234480"/>
    <w:rsid w:val="002406C3"/>
    <w:rsid w:val="0024123D"/>
    <w:rsid w:val="0024127A"/>
    <w:rsid w:val="002440A4"/>
    <w:rsid w:val="002522FD"/>
    <w:rsid w:val="00253161"/>
    <w:rsid w:val="00254BE9"/>
    <w:rsid w:val="00255EED"/>
    <w:rsid w:val="00256680"/>
    <w:rsid w:val="002571BD"/>
    <w:rsid w:val="00267F74"/>
    <w:rsid w:val="002701FE"/>
    <w:rsid w:val="00271A0D"/>
    <w:rsid w:val="00282521"/>
    <w:rsid w:val="002827E4"/>
    <w:rsid w:val="00286FE1"/>
    <w:rsid w:val="00290628"/>
    <w:rsid w:val="00293353"/>
    <w:rsid w:val="002954AC"/>
    <w:rsid w:val="00297BE8"/>
    <w:rsid w:val="002A0DD9"/>
    <w:rsid w:val="002A113F"/>
    <w:rsid w:val="002A13E6"/>
    <w:rsid w:val="002A28F1"/>
    <w:rsid w:val="002B1B96"/>
    <w:rsid w:val="002C146D"/>
    <w:rsid w:val="002C2ADB"/>
    <w:rsid w:val="002D3587"/>
    <w:rsid w:val="002D4E71"/>
    <w:rsid w:val="002E571C"/>
    <w:rsid w:val="002F7EDB"/>
    <w:rsid w:val="003008F1"/>
    <w:rsid w:val="00300E3F"/>
    <w:rsid w:val="00301D64"/>
    <w:rsid w:val="00302342"/>
    <w:rsid w:val="003033BC"/>
    <w:rsid w:val="00305A28"/>
    <w:rsid w:val="00307ACB"/>
    <w:rsid w:val="00310556"/>
    <w:rsid w:val="00325B9B"/>
    <w:rsid w:val="0032799B"/>
    <w:rsid w:val="00327D1C"/>
    <w:rsid w:val="003312D2"/>
    <w:rsid w:val="003359ED"/>
    <w:rsid w:val="003379DF"/>
    <w:rsid w:val="00343AB9"/>
    <w:rsid w:val="00345EAB"/>
    <w:rsid w:val="00346E66"/>
    <w:rsid w:val="00351538"/>
    <w:rsid w:val="00351E08"/>
    <w:rsid w:val="003526ED"/>
    <w:rsid w:val="00356B9A"/>
    <w:rsid w:val="0035782F"/>
    <w:rsid w:val="00360C56"/>
    <w:rsid w:val="00365811"/>
    <w:rsid w:val="00373D22"/>
    <w:rsid w:val="00375F9C"/>
    <w:rsid w:val="003760B9"/>
    <w:rsid w:val="00376952"/>
    <w:rsid w:val="003775EE"/>
    <w:rsid w:val="003869C2"/>
    <w:rsid w:val="003913DC"/>
    <w:rsid w:val="00391790"/>
    <w:rsid w:val="00393F21"/>
    <w:rsid w:val="003970DF"/>
    <w:rsid w:val="003A66CA"/>
    <w:rsid w:val="003B0708"/>
    <w:rsid w:val="003C0766"/>
    <w:rsid w:val="003C3B66"/>
    <w:rsid w:val="003C6F84"/>
    <w:rsid w:val="003D20D3"/>
    <w:rsid w:val="003D271F"/>
    <w:rsid w:val="003E07F4"/>
    <w:rsid w:val="003E1CA7"/>
    <w:rsid w:val="003F387B"/>
    <w:rsid w:val="003F4EF8"/>
    <w:rsid w:val="00400263"/>
    <w:rsid w:val="00427A6C"/>
    <w:rsid w:val="00434FD8"/>
    <w:rsid w:val="00441615"/>
    <w:rsid w:val="00445F86"/>
    <w:rsid w:val="00452EAD"/>
    <w:rsid w:val="0045366E"/>
    <w:rsid w:val="004673F1"/>
    <w:rsid w:val="00471FF1"/>
    <w:rsid w:val="004727E7"/>
    <w:rsid w:val="004813D2"/>
    <w:rsid w:val="00481CE0"/>
    <w:rsid w:val="00485E87"/>
    <w:rsid w:val="00491149"/>
    <w:rsid w:val="004930F6"/>
    <w:rsid w:val="00496753"/>
    <w:rsid w:val="00497CC2"/>
    <w:rsid w:val="004A2106"/>
    <w:rsid w:val="004B13CE"/>
    <w:rsid w:val="004B4449"/>
    <w:rsid w:val="004C12DF"/>
    <w:rsid w:val="004C241F"/>
    <w:rsid w:val="004C28D5"/>
    <w:rsid w:val="004C46B2"/>
    <w:rsid w:val="004C5DB6"/>
    <w:rsid w:val="004D1795"/>
    <w:rsid w:val="004E0AB6"/>
    <w:rsid w:val="004E613D"/>
    <w:rsid w:val="004F0656"/>
    <w:rsid w:val="004F2A9C"/>
    <w:rsid w:val="004F6AD8"/>
    <w:rsid w:val="00503621"/>
    <w:rsid w:val="00507876"/>
    <w:rsid w:val="00511C16"/>
    <w:rsid w:val="005130B4"/>
    <w:rsid w:val="0051356C"/>
    <w:rsid w:val="005340F3"/>
    <w:rsid w:val="0054209B"/>
    <w:rsid w:val="0054762A"/>
    <w:rsid w:val="005507BB"/>
    <w:rsid w:val="005575B7"/>
    <w:rsid w:val="00557DFC"/>
    <w:rsid w:val="00561665"/>
    <w:rsid w:val="00562C9C"/>
    <w:rsid w:val="00564F90"/>
    <w:rsid w:val="00565093"/>
    <w:rsid w:val="005756F2"/>
    <w:rsid w:val="00583253"/>
    <w:rsid w:val="0058372E"/>
    <w:rsid w:val="00590713"/>
    <w:rsid w:val="005940D4"/>
    <w:rsid w:val="005948ED"/>
    <w:rsid w:val="00597DE6"/>
    <w:rsid w:val="005A7A47"/>
    <w:rsid w:val="005B047A"/>
    <w:rsid w:val="005B526E"/>
    <w:rsid w:val="005B5B9E"/>
    <w:rsid w:val="005C093B"/>
    <w:rsid w:val="005C5DC4"/>
    <w:rsid w:val="005C74E7"/>
    <w:rsid w:val="005D2C33"/>
    <w:rsid w:val="005D3977"/>
    <w:rsid w:val="005D74CC"/>
    <w:rsid w:val="005E3B2B"/>
    <w:rsid w:val="005E3E9D"/>
    <w:rsid w:val="005E4243"/>
    <w:rsid w:val="005E4CCB"/>
    <w:rsid w:val="005E5CBF"/>
    <w:rsid w:val="005F0B00"/>
    <w:rsid w:val="005F21A2"/>
    <w:rsid w:val="005F3C57"/>
    <w:rsid w:val="005F651E"/>
    <w:rsid w:val="00602487"/>
    <w:rsid w:val="006059D7"/>
    <w:rsid w:val="00606177"/>
    <w:rsid w:val="0061333B"/>
    <w:rsid w:val="006310AD"/>
    <w:rsid w:val="006343FC"/>
    <w:rsid w:val="00635117"/>
    <w:rsid w:val="00635E93"/>
    <w:rsid w:val="006421B3"/>
    <w:rsid w:val="006503D3"/>
    <w:rsid w:val="00655C3F"/>
    <w:rsid w:val="006573F4"/>
    <w:rsid w:val="0066266C"/>
    <w:rsid w:val="00663CB5"/>
    <w:rsid w:val="00663DD2"/>
    <w:rsid w:val="00665F79"/>
    <w:rsid w:val="00667F8D"/>
    <w:rsid w:val="0067094D"/>
    <w:rsid w:val="00670CCD"/>
    <w:rsid w:val="0067471C"/>
    <w:rsid w:val="00681344"/>
    <w:rsid w:val="00685A56"/>
    <w:rsid w:val="00690227"/>
    <w:rsid w:val="0069638F"/>
    <w:rsid w:val="006974CE"/>
    <w:rsid w:val="006A12C1"/>
    <w:rsid w:val="006A3527"/>
    <w:rsid w:val="006A4806"/>
    <w:rsid w:val="006A7576"/>
    <w:rsid w:val="006B7EDF"/>
    <w:rsid w:val="006C2CBA"/>
    <w:rsid w:val="006D2BB4"/>
    <w:rsid w:val="006E0A1A"/>
    <w:rsid w:val="006E34F9"/>
    <w:rsid w:val="006E438B"/>
    <w:rsid w:val="006E4504"/>
    <w:rsid w:val="006E6AF7"/>
    <w:rsid w:val="006E779F"/>
    <w:rsid w:val="007014B5"/>
    <w:rsid w:val="0070161D"/>
    <w:rsid w:val="00702F3C"/>
    <w:rsid w:val="00704FAC"/>
    <w:rsid w:val="007067FF"/>
    <w:rsid w:val="00710CE4"/>
    <w:rsid w:val="00713CC0"/>
    <w:rsid w:val="00715D15"/>
    <w:rsid w:val="00723E56"/>
    <w:rsid w:val="00725175"/>
    <w:rsid w:val="00734E7A"/>
    <w:rsid w:val="007457D0"/>
    <w:rsid w:val="0074738C"/>
    <w:rsid w:val="00754B34"/>
    <w:rsid w:val="0075555D"/>
    <w:rsid w:val="007562F3"/>
    <w:rsid w:val="00761222"/>
    <w:rsid w:val="00763676"/>
    <w:rsid w:val="007649BF"/>
    <w:rsid w:val="00767E0B"/>
    <w:rsid w:val="0077301F"/>
    <w:rsid w:val="007807E9"/>
    <w:rsid w:val="00786836"/>
    <w:rsid w:val="00787DB8"/>
    <w:rsid w:val="00790896"/>
    <w:rsid w:val="00790D87"/>
    <w:rsid w:val="00791645"/>
    <w:rsid w:val="00793575"/>
    <w:rsid w:val="007A0C77"/>
    <w:rsid w:val="007A28CE"/>
    <w:rsid w:val="007A718E"/>
    <w:rsid w:val="007C2173"/>
    <w:rsid w:val="007C2F0A"/>
    <w:rsid w:val="007C2FBE"/>
    <w:rsid w:val="007C6F0C"/>
    <w:rsid w:val="007D2296"/>
    <w:rsid w:val="007D4E6F"/>
    <w:rsid w:val="007D7271"/>
    <w:rsid w:val="007E0142"/>
    <w:rsid w:val="007E0E0C"/>
    <w:rsid w:val="007F09F0"/>
    <w:rsid w:val="00815759"/>
    <w:rsid w:val="00820E01"/>
    <w:rsid w:val="00822F5C"/>
    <w:rsid w:val="00827D82"/>
    <w:rsid w:val="00830DD5"/>
    <w:rsid w:val="0083119C"/>
    <w:rsid w:val="008330C6"/>
    <w:rsid w:val="00833D28"/>
    <w:rsid w:val="00851E0A"/>
    <w:rsid w:val="008604A3"/>
    <w:rsid w:val="008642FC"/>
    <w:rsid w:val="008657B4"/>
    <w:rsid w:val="00871E56"/>
    <w:rsid w:val="008739A2"/>
    <w:rsid w:val="008744BF"/>
    <w:rsid w:val="00876543"/>
    <w:rsid w:val="008858C4"/>
    <w:rsid w:val="00891F58"/>
    <w:rsid w:val="008927D1"/>
    <w:rsid w:val="00897EFE"/>
    <w:rsid w:val="008A1B14"/>
    <w:rsid w:val="008A26F1"/>
    <w:rsid w:val="008A2785"/>
    <w:rsid w:val="008A422C"/>
    <w:rsid w:val="008A761D"/>
    <w:rsid w:val="008B4697"/>
    <w:rsid w:val="008D1FEA"/>
    <w:rsid w:val="008E0418"/>
    <w:rsid w:val="008E32E0"/>
    <w:rsid w:val="008E4F9D"/>
    <w:rsid w:val="008F58C0"/>
    <w:rsid w:val="00900773"/>
    <w:rsid w:val="00904744"/>
    <w:rsid w:val="009051CD"/>
    <w:rsid w:val="00905C2C"/>
    <w:rsid w:val="009121DE"/>
    <w:rsid w:val="009122E0"/>
    <w:rsid w:val="00915ADE"/>
    <w:rsid w:val="00917380"/>
    <w:rsid w:val="0093326E"/>
    <w:rsid w:val="0094088E"/>
    <w:rsid w:val="00941EB5"/>
    <w:rsid w:val="009420B5"/>
    <w:rsid w:val="00946FAA"/>
    <w:rsid w:val="0095258E"/>
    <w:rsid w:val="00963137"/>
    <w:rsid w:val="00974B1A"/>
    <w:rsid w:val="00985386"/>
    <w:rsid w:val="00986495"/>
    <w:rsid w:val="00986A69"/>
    <w:rsid w:val="00986D50"/>
    <w:rsid w:val="009917FF"/>
    <w:rsid w:val="00993D27"/>
    <w:rsid w:val="00995228"/>
    <w:rsid w:val="00995259"/>
    <w:rsid w:val="00996FA8"/>
    <w:rsid w:val="009A0EE3"/>
    <w:rsid w:val="009A4F5C"/>
    <w:rsid w:val="009A7CD6"/>
    <w:rsid w:val="009B0566"/>
    <w:rsid w:val="009B383D"/>
    <w:rsid w:val="009B58A1"/>
    <w:rsid w:val="009B6C7B"/>
    <w:rsid w:val="009C2FDC"/>
    <w:rsid w:val="009C70C1"/>
    <w:rsid w:val="009D1046"/>
    <w:rsid w:val="009D245D"/>
    <w:rsid w:val="009D39DE"/>
    <w:rsid w:val="009D6164"/>
    <w:rsid w:val="009E0684"/>
    <w:rsid w:val="009E46F9"/>
    <w:rsid w:val="009E5BB5"/>
    <w:rsid w:val="00A003AE"/>
    <w:rsid w:val="00A016C6"/>
    <w:rsid w:val="00A01B38"/>
    <w:rsid w:val="00A045E0"/>
    <w:rsid w:val="00A05DFC"/>
    <w:rsid w:val="00A0775F"/>
    <w:rsid w:val="00A12C37"/>
    <w:rsid w:val="00A1367D"/>
    <w:rsid w:val="00A139F7"/>
    <w:rsid w:val="00A15692"/>
    <w:rsid w:val="00A16F53"/>
    <w:rsid w:val="00A21E59"/>
    <w:rsid w:val="00A23280"/>
    <w:rsid w:val="00A25736"/>
    <w:rsid w:val="00A27F9B"/>
    <w:rsid w:val="00A341B1"/>
    <w:rsid w:val="00A3572F"/>
    <w:rsid w:val="00A364F2"/>
    <w:rsid w:val="00A37FA2"/>
    <w:rsid w:val="00A41C77"/>
    <w:rsid w:val="00A43055"/>
    <w:rsid w:val="00A52A14"/>
    <w:rsid w:val="00A52ED1"/>
    <w:rsid w:val="00A56DDD"/>
    <w:rsid w:val="00A625A8"/>
    <w:rsid w:val="00A64069"/>
    <w:rsid w:val="00A659BF"/>
    <w:rsid w:val="00A71CB5"/>
    <w:rsid w:val="00A7497D"/>
    <w:rsid w:val="00A80DA0"/>
    <w:rsid w:val="00A82BCC"/>
    <w:rsid w:val="00A8588C"/>
    <w:rsid w:val="00A87293"/>
    <w:rsid w:val="00A9083F"/>
    <w:rsid w:val="00A95A54"/>
    <w:rsid w:val="00AA0659"/>
    <w:rsid w:val="00AA3DAC"/>
    <w:rsid w:val="00AB0D0F"/>
    <w:rsid w:val="00AB0D54"/>
    <w:rsid w:val="00AB14A1"/>
    <w:rsid w:val="00AB1CE9"/>
    <w:rsid w:val="00AB3A4D"/>
    <w:rsid w:val="00AB7AEB"/>
    <w:rsid w:val="00AC19B9"/>
    <w:rsid w:val="00AC1D84"/>
    <w:rsid w:val="00AC32A9"/>
    <w:rsid w:val="00AC6829"/>
    <w:rsid w:val="00AD113F"/>
    <w:rsid w:val="00AD347F"/>
    <w:rsid w:val="00AE1895"/>
    <w:rsid w:val="00AE3DA1"/>
    <w:rsid w:val="00AE4208"/>
    <w:rsid w:val="00AE687C"/>
    <w:rsid w:val="00AF6220"/>
    <w:rsid w:val="00AF65F3"/>
    <w:rsid w:val="00B06F7B"/>
    <w:rsid w:val="00B11DD7"/>
    <w:rsid w:val="00B1540E"/>
    <w:rsid w:val="00B15595"/>
    <w:rsid w:val="00B25036"/>
    <w:rsid w:val="00B2520F"/>
    <w:rsid w:val="00B25810"/>
    <w:rsid w:val="00B31824"/>
    <w:rsid w:val="00B331A1"/>
    <w:rsid w:val="00B37993"/>
    <w:rsid w:val="00B41A47"/>
    <w:rsid w:val="00B41DD0"/>
    <w:rsid w:val="00B43A05"/>
    <w:rsid w:val="00B50827"/>
    <w:rsid w:val="00B51017"/>
    <w:rsid w:val="00B54EE7"/>
    <w:rsid w:val="00B56C3D"/>
    <w:rsid w:val="00B666CE"/>
    <w:rsid w:val="00B66B66"/>
    <w:rsid w:val="00B7085A"/>
    <w:rsid w:val="00B74273"/>
    <w:rsid w:val="00B75E40"/>
    <w:rsid w:val="00B820D0"/>
    <w:rsid w:val="00B82E0C"/>
    <w:rsid w:val="00B945DA"/>
    <w:rsid w:val="00BA37D9"/>
    <w:rsid w:val="00BA5DB0"/>
    <w:rsid w:val="00BB169F"/>
    <w:rsid w:val="00BC3247"/>
    <w:rsid w:val="00BC48D0"/>
    <w:rsid w:val="00BC5712"/>
    <w:rsid w:val="00BD05BF"/>
    <w:rsid w:val="00BD0DEB"/>
    <w:rsid w:val="00BD0ECB"/>
    <w:rsid w:val="00BD38AF"/>
    <w:rsid w:val="00BD5B95"/>
    <w:rsid w:val="00BD5DEE"/>
    <w:rsid w:val="00BD6DA9"/>
    <w:rsid w:val="00BE367A"/>
    <w:rsid w:val="00BF567E"/>
    <w:rsid w:val="00C0778D"/>
    <w:rsid w:val="00C13B56"/>
    <w:rsid w:val="00C2123A"/>
    <w:rsid w:val="00C31282"/>
    <w:rsid w:val="00C31549"/>
    <w:rsid w:val="00C43832"/>
    <w:rsid w:val="00C47E1C"/>
    <w:rsid w:val="00C55926"/>
    <w:rsid w:val="00C560EE"/>
    <w:rsid w:val="00C64D47"/>
    <w:rsid w:val="00C65BAC"/>
    <w:rsid w:val="00C66653"/>
    <w:rsid w:val="00C72D86"/>
    <w:rsid w:val="00C81923"/>
    <w:rsid w:val="00C877AF"/>
    <w:rsid w:val="00C921F4"/>
    <w:rsid w:val="00C92D9E"/>
    <w:rsid w:val="00C97298"/>
    <w:rsid w:val="00C97994"/>
    <w:rsid w:val="00CA0101"/>
    <w:rsid w:val="00CA1002"/>
    <w:rsid w:val="00CC406B"/>
    <w:rsid w:val="00CD265F"/>
    <w:rsid w:val="00CD30FC"/>
    <w:rsid w:val="00CE4AD6"/>
    <w:rsid w:val="00CE76B0"/>
    <w:rsid w:val="00CF532E"/>
    <w:rsid w:val="00CF5FF0"/>
    <w:rsid w:val="00CF72B4"/>
    <w:rsid w:val="00D03151"/>
    <w:rsid w:val="00D0589A"/>
    <w:rsid w:val="00D119A6"/>
    <w:rsid w:val="00D16427"/>
    <w:rsid w:val="00D17A05"/>
    <w:rsid w:val="00D215F8"/>
    <w:rsid w:val="00D245D3"/>
    <w:rsid w:val="00D2554C"/>
    <w:rsid w:val="00D3539C"/>
    <w:rsid w:val="00D357DA"/>
    <w:rsid w:val="00D37216"/>
    <w:rsid w:val="00D378E1"/>
    <w:rsid w:val="00D41695"/>
    <w:rsid w:val="00D43571"/>
    <w:rsid w:val="00D4367B"/>
    <w:rsid w:val="00D479ED"/>
    <w:rsid w:val="00D561D9"/>
    <w:rsid w:val="00D64EA3"/>
    <w:rsid w:val="00D6705B"/>
    <w:rsid w:val="00D73507"/>
    <w:rsid w:val="00D7397A"/>
    <w:rsid w:val="00D777A2"/>
    <w:rsid w:val="00D82007"/>
    <w:rsid w:val="00D85CF6"/>
    <w:rsid w:val="00D96E77"/>
    <w:rsid w:val="00D977DB"/>
    <w:rsid w:val="00DB31F0"/>
    <w:rsid w:val="00DB3DFA"/>
    <w:rsid w:val="00DC7CAF"/>
    <w:rsid w:val="00DD0F46"/>
    <w:rsid w:val="00DD46A5"/>
    <w:rsid w:val="00DE1D32"/>
    <w:rsid w:val="00DF16FF"/>
    <w:rsid w:val="00E01215"/>
    <w:rsid w:val="00E02A7F"/>
    <w:rsid w:val="00E0781C"/>
    <w:rsid w:val="00E2798F"/>
    <w:rsid w:val="00E3026C"/>
    <w:rsid w:val="00E30486"/>
    <w:rsid w:val="00E421CE"/>
    <w:rsid w:val="00E50399"/>
    <w:rsid w:val="00E50B2B"/>
    <w:rsid w:val="00E531BC"/>
    <w:rsid w:val="00E54F92"/>
    <w:rsid w:val="00E57C1E"/>
    <w:rsid w:val="00E66158"/>
    <w:rsid w:val="00E72747"/>
    <w:rsid w:val="00E72BCD"/>
    <w:rsid w:val="00E87F8A"/>
    <w:rsid w:val="00E934C6"/>
    <w:rsid w:val="00E97069"/>
    <w:rsid w:val="00E97C38"/>
    <w:rsid w:val="00EA6997"/>
    <w:rsid w:val="00EB7B33"/>
    <w:rsid w:val="00ED3708"/>
    <w:rsid w:val="00ED6723"/>
    <w:rsid w:val="00EE074A"/>
    <w:rsid w:val="00EE392A"/>
    <w:rsid w:val="00EE3CE9"/>
    <w:rsid w:val="00EE58C9"/>
    <w:rsid w:val="00EF0E48"/>
    <w:rsid w:val="00F03DB7"/>
    <w:rsid w:val="00F21D25"/>
    <w:rsid w:val="00F23E6B"/>
    <w:rsid w:val="00F354F3"/>
    <w:rsid w:val="00F401FD"/>
    <w:rsid w:val="00F552D1"/>
    <w:rsid w:val="00F6578E"/>
    <w:rsid w:val="00F70AE8"/>
    <w:rsid w:val="00F80250"/>
    <w:rsid w:val="00F811EA"/>
    <w:rsid w:val="00F8373E"/>
    <w:rsid w:val="00F83D96"/>
    <w:rsid w:val="00FA3D5C"/>
    <w:rsid w:val="00FA3EA7"/>
    <w:rsid w:val="00FA5F6E"/>
    <w:rsid w:val="00FA66FD"/>
    <w:rsid w:val="00FB380A"/>
    <w:rsid w:val="00FB5F13"/>
    <w:rsid w:val="00FB65B1"/>
    <w:rsid w:val="00FB7FF3"/>
    <w:rsid w:val="00FC402A"/>
    <w:rsid w:val="00FD2BA6"/>
    <w:rsid w:val="00FD6F64"/>
    <w:rsid w:val="00FD735A"/>
    <w:rsid w:val="00FF72D0"/>
    <w:rsid w:val="0368A67E"/>
    <w:rsid w:val="03EF9F04"/>
    <w:rsid w:val="04259EB1"/>
    <w:rsid w:val="056BE5DA"/>
    <w:rsid w:val="0CA1872D"/>
    <w:rsid w:val="112376B4"/>
    <w:rsid w:val="149A2F4B"/>
    <w:rsid w:val="1FA06308"/>
    <w:rsid w:val="24591B61"/>
    <w:rsid w:val="2A1C4C21"/>
    <w:rsid w:val="2ED9EF56"/>
    <w:rsid w:val="2F37D98C"/>
    <w:rsid w:val="3108DA7F"/>
    <w:rsid w:val="32438558"/>
    <w:rsid w:val="358EBB24"/>
    <w:rsid w:val="3815D3A2"/>
    <w:rsid w:val="3D1E2020"/>
    <w:rsid w:val="3F6889B4"/>
    <w:rsid w:val="410EF83E"/>
    <w:rsid w:val="41F5B22F"/>
    <w:rsid w:val="49112285"/>
    <w:rsid w:val="53003D5D"/>
    <w:rsid w:val="535286DE"/>
    <w:rsid w:val="5B663688"/>
    <w:rsid w:val="5CF1F256"/>
    <w:rsid w:val="6194C6DB"/>
    <w:rsid w:val="654613DC"/>
    <w:rsid w:val="69B7B2A3"/>
    <w:rsid w:val="72C7E82A"/>
    <w:rsid w:val="75C5BBE4"/>
    <w:rsid w:val="76879A37"/>
    <w:rsid w:val="7997DCFA"/>
    <w:rsid w:val="7E0422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1968"/>
  <w15:chartTrackingRefBased/>
  <w15:docId w15:val="{C7D3F9D3-38C8-4104-BF8C-94EB0B3D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2F0A"/>
    <w:pPr>
      <w:spacing w:after="0" w:line="240" w:lineRule="auto"/>
    </w:pPr>
    <w:rPr>
      <w:rFonts w:ascii="Calibri" w:hAnsi="Calibri" w:cs="Calibri"/>
    </w:rPr>
  </w:style>
  <w:style w:type="paragraph" w:styleId="Heading1">
    <w:name w:val="heading 1"/>
    <w:basedOn w:val="Normal"/>
    <w:next w:val="Normal"/>
    <w:link w:val="Heading1Char"/>
    <w:uiPriority w:val="9"/>
    <w:qFormat/>
    <w:rsid w:val="003312D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6665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A3572F"/>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1A0D"/>
    <w:pPr>
      <w:ind w:left="720"/>
    </w:pPr>
  </w:style>
  <w:style w:type="character" w:customStyle="1" w:styleId="Heading3Char">
    <w:name w:val="Heading 3 Char"/>
    <w:basedOn w:val="DefaultParagraphFont"/>
    <w:link w:val="Heading3"/>
    <w:rsid w:val="00A3572F"/>
    <w:rPr>
      <w:rFonts w:ascii="Times New Roman" w:eastAsia="Times New Roman" w:hAnsi="Times New Roman" w:cs="Times New Roman"/>
      <w:b/>
      <w:bCs/>
      <w:sz w:val="27"/>
      <w:szCs w:val="27"/>
    </w:rPr>
  </w:style>
  <w:style w:type="paragraph" w:customStyle="1" w:styleId="3GPPHeader">
    <w:name w:val="3GPP_Header"/>
    <w:basedOn w:val="Normal"/>
    <w:rsid w:val="00827D82"/>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szCs w:val="20"/>
      <w:lang w:val="en-GB" w:eastAsia="zh-CN"/>
    </w:rPr>
  </w:style>
  <w:style w:type="character" w:styleId="CommentReference">
    <w:name w:val="annotation reference"/>
    <w:semiHidden/>
    <w:rsid w:val="00827D82"/>
    <w:rPr>
      <w:sz w:val="16"/>
      <w:szCs w:val="16"/>
    </w:rPr>
  </w:style>
  <w:style w:type="paragraph" w:styleId="CommentText">
    <w:name w:val="annotation text"/>
    <w:basedOn w:val="Normal"/>
    <w:link w:val="CommentTextChar"/>
    <w:semiHidden/>
    <w:rsid w:val="00827D82"/>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semiHidden/>
    <w:rsid w:val="00827D82"/>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827D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D82"/>
    <w:rPr>
      <w:rFonts w:ascii="Segoe UI" w:hAnsi="Segoe UI" w:cs="Segoe UI"/>
      <w:sz w:val="18"/>
      <w:szCs w:val="18"/>
    </w:rPr>
  </w:style>
  <w:style w:type="character" w:customStyle="1" w:styleId="Heading1Char">
    <w:name w:val="Heading 1 Char"/>
    <w:basedOn w:val="DefaultParagraphFont"/>
    <w:link w:val="Heading1"/>
    <w:uiPriority w:val="9"/>
    <w:rsid w:val="003312D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66653"/>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9B58A1"/>
    <w:pPr>
      <w:tabs>
        <w:tab w:val="center" w:pos="4680"/>
        <w:tab w:val="right" w:pos="9360"/>
      </w:tabs>
    </w:pPr>
  </w:style>
  <w:style w:type="character" w:customStyle="1" w:styleId="HeaderChar">
    <w:name w:val="Header Char"/>
    <w:basedOn w:val="DefaultParagraphFont"/>
    <w:link w:val="Header"/>
    <w:uiPriority w:val="99"/>
    <w:rsid w:val="009B58A1"/>
    <w:rPr>
      <w:rFonts w:ascii="Calibri" w:hAnsi="Calibri" w:cs="Calibri"/>
    </w:rPr>
  </w:style>
  <w:style w:type="paragraph" w:styleId="Footer">
    <w:name w:val="footer"/>
    <w:basedOn w:val="Normal"/>
    <w:link w:val="FooterChar"/>
    <w:uiPriority w:val="99"/>
    <w:unhideWhenUsed/>
    <w:rsid w:val="009B58A1"/>
    <w:pPr>
      <w:tabs>
        <w:tab w:val="center" w:pos="4680"/>
        <w:tab w:val="right" w:pos="9360"/>
      </w:tabs>
    </w:pPr>
  </w:style>
  <w:style w:type="character" w:customStyle="1" w:styleId="FooterChar">
    <w:name w:val="Footer Char"/>
    <w:basedOn w:val="DefaultParagraphFont"/>
    <w:link w:val="Footer"/>
    <w:uiPriority w:val="99"/>
    <w:rsid w:val="009B58A1"/>
    <w:rPr>
      <w:rFonts w:ascii="Calibri" w:hAnsi="Calibri" w:cs="Calibri"/>
    </w:rPr>
  </w:style>
  <w:style w:type="paragraph" w:styleId="CommentSubject">
    <w:name w:val="annotation subject"/>
    <w:basedOn w:val="CommentText"/>
    <w:next w:val="CommentText"/>
    <w:link w:val="CommentSubjectChar"/>
    <w:uiPriority w:val="99"/>
    <w:semiHidden/>
    <w:unhideWhenUsed/>
    <w:rsid w:val="008A26F1"/>
    <w:pPr>
      <w:overflowPunct/>
      <w:autoSpaceDE/>
      <w:autoSpaceDN/>
      <w:adjustRightInd/>
      <w:spacing w:after="0"/>
      <w:jc w:val="left"/>
      <w:textAlignment w:val="auto"/>
    </w:pPr>
    <w:rPr>
      <w:rFonts w:ascii="Calibri" w:eastAsiaTheme="minorHAnsi" w:hAnsi="Calibri" w:cs="Calibri"/>
      <w:b/>
      <w:bCs/>
      <w:lang w:val="en-US" w:eastAsia="en-US"/>
    </w:rPr>
  </w:style>
  <w:style w:type="character" w:customStyle="1" w:styleId="CommentSubjectChar">
    <w:name w:val="Comment Subject Char"/>
    <w:basedOn w:val="CommentTextChar"/>
    <w:link w:val="CommentSubject"/>
    <w:uiPriority w:val="99"/>
    <w:semiHidden/>
    <w:rsid w:val="008A26F1"/>
    <w:rPr>
      <w:rFonts w:ascii="Calibri" w:eastAsia="Times New Roman" w:hAnsi="Calibri" w:cs="Calibri"/>
      <w:b/>
      <w:bCs/>
      <w:sz w:val="20"/>
      <w:szCs w:val="20"/>
      <w:lang w:val="en-GB" w:eastAsia="zh-CN"/>
    </w:rPr>
  </w:style>
  <w:style w:type="paragraph" w:styleId="Revision">
    <w:name w:val="Revision"/>
    <w:hidden/>
    <w:uiPriority w:val="99"/>
    <w:semiHidden/>
    <w:rsid w:val="00986495"/>
    <w:pPr>
      <w:spacing w:after="0" w:line="240" w:lineRule="auto"/>
    </w:pPr>
    <w:rPr>
      <w:rFonts w:ascii="Calibri" w:hAnsi="Calibri" w:cs="Calibri"/>
    </w:rPr>
  </w:style>
  <w:style w:type="character" w:customStyle="1" w:styleId="THChar">
    <w:name w:val="TH Char"/>
    <w:link w:val="TH"/>
    <w:locked/>
    <w:rsid w:val="008F58C0"/>
    <w:rPr>
      <w:rFonts w:ascii="Arial" w:hAnsi="Arial" w:cs="Arial"/>
      <w:b/>
    </w:rPr>
  </w:style>
  <w:style w:type="paragraph" w:customStyle="1" w:styleId="TH">
    <w:name w:val="TH"/>
    <w:basedOn w:val="Normal"/>
    <w:link w:val="THChar"/>
    <w:rsid w:val="008F58C0"/>
    <w:pPr>
      <w:keepNext/>
      <w:keepLines/>
      <w:spacing w:before="60" w:after="18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9066">
      <w:bodyDiv w:val="1"/>
      <w:marLeft w:val="0"/>
      <w:marRight w:val="0"/>
      <w:marTop w:val="0"/>
      <w:marBottom w:val="0"/>
      <w:divBdr>
        <w:top w:val="none" w:sz="0" w:space="0" w:color="auto"/>
        <w:left w:val="none" w:sz="0" w:space="0" w:color="auto"/>
        <w:bottom w:val="none" w:sz="0" w:space="0" w:color="auto"/>
        <w:right w:val="none" w:sz="0" w:space="0" w:color="auto"/>
      </w:divBdr>
    </w:div>
    <w:div w:id="129633748">
      <w:bodyDiv w:val="1"/>
      <w:marLeft w:val="0"/>
      <w:marRight w:val="0"/>
      <w:marTop w:val="0"/>
      <w:marBottom w:val="0"/>
      <w:divBdr>
        <w:top w:val="none" w:sz="0" w:space="0" w:color="auto"/>
        <w:left w:val="none" w:sz="0" w:space="0" w:color="auto"/>
        <w:bottom w:val="none" w:sz="0" w:space="0" w:color="auto"/>
        <w:right w:val="none" w:sz="0" w:space="0" w:color="auto"/>
      </w:divBdr>
    </w:div>
    <w:div w:id="339233368">
      <w:bodyDiv w:val="1"/>
      <w:marLeft w:val="0"/>
      <w:marRight w:val="0"/>
      <w:marTop w:val="0"/>
      <w:marBottom w:val="0"/>
      <w:divBdr>
        <w:top w:val="none" w:sz="0" w:space="0" w:color="auto"/>
        <w:left w:val="none" w:sz="0" w:space="0" w:color="auto"/>
        <w:bottom w:val="none" w:sz="0" w:space="0" w:color="auto"/>
        <w:right w:val="none" w:sz="0" w:space="0" w:color="auto"/>
      </w:divBdr>
    </w:div>
    <w:div w:id="167661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Forms/EriCOLL%20Doc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TaxKeywordTaxHTField xmlns="d8762117-8292-4133-b1c7-eab5c6487cfd">
      <Terms xmlns="http://schemas.microsoft.com/office/infopath/2007/PartnerControls"/>
    </TaxKeywordTaxHTField>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PersistId xmlns="f166a696-7b5b-4ccd-9f0c-ffde0cceec81" xsi:nil="true"/>
    <TaxCatchAllLabel xmlns="d8762117-8292-4133-b1c7-eab5c6487cfd"/>
    <IconOverlay xmlns="http://schemas.microsoft.com/sharepoint/v4" xsi:nil="true"/>
    <Issue_x0020_in_x0020_OI_x0020_list_x0020__x0028_Y_x002f_N_x0029_ xmlns="611109f9-ed58-4498-a270-1fb2086a5321" xsi:nil="true"/>
    <_dlc_DocId xmlns="f166a696-7b5b-4ccd-9f0c-ffde0cceec81">5NUHHDQN7SK2-1476151046-32741</_dlc_DocId>
    <_dlc_DocIdUrl xmlns="f166a696-7b5b-4ccd-9f0c-ffde0cceec81">
      <Url>https://ericsson.sharepoint.com/sites/star/_layouts/15/DocIdRedir.aspx?ID=5NUHHDQN7SK2-1476151046-32741</Url>
      <Description>5NUHHDQN7SK2-1476151046-32741</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0BE50-72D0-48C7-A6C2-3EC2A4DFE48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EAC4DDF9-4E7C-4EBA-A91F-53894FDFFC4F}">
  <ds:schemaRefs>
    <ds:schemaRef ds:uri="Microsoft.SharePoint.Taxonomy.ContentTypeSync"/>
  </ds:schemaRefs>
</ds:datastoreItem>
</file>

<file path=customXml/itemProps3.xml><?xml version="1.0" encoding="utf-8"?>
<ds:datastoreItem xmlns:ds="http://schemas.openxmlformats.org/officeDocument/2006/customXml" ds:itemID="{D636DC0E-A79F-4D8A-9C99-417D60FD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58CD9-FD6E-48A2-8203-131DC45BEDC1}">
  <ds:schemaRefs>
    <ds:schemaRef ds:uri="http://schemas.microsoft.com/sharepoint/events"/>
  </ds:schemaRefs>
</ds:datastoreItem>
</file>

<file path=customXml/itemProps5.xml><?xml version="1.0" encoding="utf-8"?>
<ds:datastoreItem xmlns:ds="http://schemas.openxmlformats.org/officeDocument/2006/customXml" ds:itemID="{1654FB28-A194-4EEE-BA9B-D3BEC1B7860B}">
  <ds:schemaRefs>
    <ds:schemaRef ds:uri="http://schemas.microsoft.com/sharepoint/v3/contenttype/forms"/>
  </ds:schemaRefs>
</ds:datastoreItem>
</file>

<file path=customXml/itemProps6.xml><?xml version="1.0" encoding="utf-8"?>
<ds:datastoreItem xmlns:ds="http://schemas.openxmlformats.org/officeDocument/2006/customXml" ds:itemID="{265B8E47-54A1-4DE4-80CF-70534AA9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28</TotalTime>
  <Pages>4</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Palaios</dc:creator>
  <cp:keywords/>
  <dc:description/>
  <cp:lastModifiedBy>Zhenhua Zou</cp:lastModifiedBy>
  <cp:revision>604</cp:revision>
  <cp:lastPrinted>2018-09-26T09:10:00Z</cp:lastPrinted>
  <dcterms:created xsi:type="dcterms:W3CDTF">2018-09-25T10:27:00Z</dcterms:created>
  <dcterms:modified xsi:type="dcterms:W3CDTF">2018-09-27T19:59:00Z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994b695d-a87a-49b1-9b4f-22876d735c3a</vt:lpwstr>
  </property>
</Properties>
</file>